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098" w:rsidRPr="009E1C2C" w:rsidRDefault="00640B79" w:rsidP="0039692C">
      <w:pPr>
        <w:tabs>
          <w:tab w:val="left" w:pos="3686"/>
          <w:tab w:val="left" w:pos="5103"/>
        </w:tabs>
        <w:rPr>
          <w:rFonts w:cs="Arial"/>
        </w:rPr>
      </w:pPr>
      <w:r>
        <w:rPr>
          <w:rFonts w:cs="Arial"/>
          <w:b/>
          <w:noProof/>
          <w:sz w:val="22"/>
          <w:szCs w:val="22"/>
          <w:lang w:eastAsia="de-CH"/>
        </w:rPr>
        <w:drawing>
          <wp:anchor distT="0" distB="0" distL="114300" distR="114300" simplePos="0" relativeHeight="251659264" behindDoc="0" locked="0" layoutInCell="1" allowOverlap="1" wp14:anchorId="003AEC63" wp14:editId="6F8B3375">
            <wp:simplePos x="0" y="0"/>
            <wp:positionH relativeFrom="column">
              <wp:posOffset>3535045</wp:posOffset>
            </wp:positionH>
            <wp:positionV relativeFrom="paragraph">
              <wp:posOffset>-474345</wp:posOffset>
            </wp:positionV>
            <wp:extent cx="2505710" cy="688975"/>
            <wp:effectExtent l="0" t="0" r="8890" b="0"/>
            <wp:wrapSquare wrapText="bothSides"/>
            <wp:docPr id="3" name="Grafik 3" descr="O:\Administration\Logo OdA\ch-oda-logo_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 descr="O:\Administration\Logo OdA\ch-oda-logo_farbi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9A1" w:rsidRDefault="009329A1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7D3287" w:rsidRDefault="007D3287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C051A9" w:rsidRDefault="00C051A9" w:rsidP="00264679">
      <w:pPr>
        <w:tabs>
          <w:tab w:val="left" w:pos="3686"/>
          <w:tab w:val="right" w:leader="dot" w:pos="6691"/>
          <w:tab w:val="right" w:pos="6804"/>
          <w:tab w:val="left" w:pos="7088"/>
        </w:tabs>
        <w:rPr>
          <w:rFonts w:cs="Arial"/>
          <w:b/>
          <w:sz w:val="22"/>
          <w:szCs w:val="22"/>
        </w:rPr>
      </w:pPr>
    </w:p>
    <w:p w:rsidR="002E2DCF" w:rsidRPr="007D34C8" w:rsidRDefault="002E2DCF" w:rsidP="00264679">
      <w:pPr>
        <w:tabs>
          <w:tab w:val="right" w:leader="dot" w:pos="6691"/>
          <w:tab w:val="right" w:pos="6804"/>
        </w:tabs>
        <w:rPr>
          <w:rFonts w:cs="Arial"/>
          <w:b/>
        </w:rPr>
      </w:pPr>
    </w:p>
    <w:p w:rsidR="0023583E" w:rsidRDefault="0023583E" w:rsidP="0084273D">
      <w:pPr>
        <w:tabs>
          <w:tab w:val="right" w:leader="dot" w:pos="6691"/>
          <w:tab w:val="right" w:pos="6804"/>
        </w:tabs>
        <w:spacing w:after="120"/>
        <w:jc w:val="center"/>
        <w:rPr>
          <w:rFonts w:cs="Arial"/>
          <w:b/>
          <w:sz w:val="72"/>
          <w:szCs w:val="72"/>
        </w:rPr>
      </w:pPr>
    </w:p>
    <w:p w:rsidR="00F71D58" w:rsidRPr="00A440A4" w:rsidRDefault="00A440A4" w:rsidP="00A440A4">
      <w:pPr>
        <w:spacing w:after="120"/>
        <w:jc w:val="center"/>
        <w:rPr>
          <w:rFonts w:cs="Arial"/>
          <w:b/>
          <w:sz w:val="56"/>
          <w:szCs w:val="56"/>
          <w:lang w:val="fr-CH"/>
        </w:rPr>
      </w:pPr>
      <w:r w:rsidRPr="00A440A4">
        <w:rPr>
          <w:rFonts w:cs="Arial"/>
          <w:b/>
          <w:sz w:val="56"/>
          <w:szCs w:val="56"/>
          <w:lang w:val="fr-CH"/>
        </w:rPr>
        <w:t>Attestation de compétences</w:t>
      </w:r>
    </w:p>
    <w:p w:rsidR="0084273D" w:rsidRPr="00A440A4" w:rsidRDefault="00A85DAB" w:rsidP="0084273D">
      <w:pPr>
        <w:tabs>
          <w:tab w:val="right" w:leader="dot" w:pos="6691"/>
          <w:tab w:val="right" w:pos="6804"/>
        </w:tabs>
        <w:jc w:val="center"/>
        <w:rPr>
          <w:rFonts w:cs="Arial"/>
          <w:lang w:val="fr-CH"/>
        </w:rPr>
      </w:pPr>
      <w:r w:rsidRPr="00A440A4">
        <w:rPr>
          <w:rFonts w:cs="Arial"/>
          <w:lang w:val="fr-CH"/>
        </w:rPr>
        <w:t>Formation professionnelle initiale</w:t>
      </w:r>
    </w:p>
    <w:p w:rsidR="0023583E" w:rsidRPr="00A440A4" w:rsidRDefault="00A85DAB" w:rsidP="0084273D">
      <w:pPr>
        <w:tabs>
          <w:tab w:val="right" w:leader="dot" w:pos="6691"/>
          <w:tab w:val="right" w:pos="6804"/>
        </w:tabs>
        <w:jc w:val="center"/>
        <w:rPr>
          <w:rFonts w:cs="Arial"/>
          <w:lang w:val="fr-CH"/>
        </w:rPr>
      </w:pPr>
      <w:r w:rsidRPr="00A440A4">
        <w:rPr>
          <w:rFonts w:cs="Arial"/>
          <w:lang w:val="fr-CH"/>
        </w:rPr>
        <w:t xml:space="preserve">À remplir par </w:t>
      </w:r>
      <w:r w:rsidR="00000E6A" w:rsidRPr="00A440A4">
        <w:rPr>
          <w:rFonts w:cs="Arial"/>
          <w:lang w:val="fr-CH"/>
        </w:rPr>
        <w:t>l’entreprise formatrice en l’absence de processus de q</w:t>
      </w:r>
      <w:r w:rsidR="00A440A4">
        <w:rPr>
          <w:rFonts w:cs="Arial"/>
          <w:lang w:val="fr-CH"/>
        </w:rPr>
        <w:t>ualification et à renvoyer à l’</w:t>
      </w:r>
      <w:proofErr w:type="spellStart"/>
      <w:r w:rsidR="00A440A4">
        <w:rPr>
          <w:rFonts w:cs="Arial"/>
          <w:lang w:val="fr-CH"/>
        </w:rPr>
        <w:t>O</w:t>
      </w:r>
      <w:r w:rsidR="00000E6A" w:rsidRPr="00A440A4">
        <w:rPr>
          <w:rFonts w:cs="Arial"/>
          <w:lang w:val="fr-CH"/>
        </w:rPr>
        <w:t>rtra</w:t>
      </w:r>
      <w:proofErr w:type="spellEnd"/>
      <w:r w:rsidR="00000E6A" w:rsidRPr="00A440A4">
        <w:rPr>
          <w:rFonts w:cs="Arial"/>
          <w:lang w:val="fr-CH"/>
        </w:rPr>
        <w:t xml:space="preserve"> intendance</w:t>
      </w:r>
      <w:r w:rsidR="0023583E" w:rsidRPr="00A440A4">
        <w:rPr>
          <w:rFonts w:cs="Arial"/>
          <w:lang w:val="fr-CH"/>
        </w:rPr>
        <w:t xml:space="preserve"> r</w:t>
      </w:r>
      <w:r w:rsidR="00000E6A" w:rsidRPr="00A440A4">
        <w:rPr>
          <w:rFonts w:cs="Arial"/>
          <w:lang w:val="fr-CH"/>
        </w:rPr>
        <w:t>é</w:t>
      </w:r>
      <w:r w:rsidR="0023583E" w:rsidRPr="00A440A4">
        <w:rPr>
          <w:rFonts w:cs="Arial"/>
          <w:lang w:val="fr-CH"/>
        </w:rPr>
        <w:t>gionale o</w:t>
      </w:r>
      <w:r w:rsidR="00000E6A" w:rsidRPr="00A440A4">
        <w:rPr>
          <w:rFonts w:cs="Arial"/>
          <w:lang w:val="fr-CH"/>
        </w:rPr>
        <w:t>u</w:t>
      </w:r>
      <w:r w:rsidR="0023583E" w:rsidRPr="00A440A4">
        <w:rPr>
          <w:rFonts w:cs="Arial"/>
          <w:lang w:val="fr-CH"/>
        </w:rPr>
        <w:t xml:space="preserve"> </w:t>
      </w:r>
      <w:r w:rsidR="00000E6A" w:rsidRPr="00A440A4">
        <w:rPr>
          <w:rFonts w:cs="Arial"/>
          <w:lang w:val="fr-CH"/>
        </w:rPr>
        <w:t>c</w:t>
      </w:r>
      <w:r w:rsidR="0023583E" w:rsidRPr="00A440A4">
        <w:rPr>
          <w:rFonts w:cs="Arial"/>
          <w:lang w:val="fr-CH"/>
        </w:rPr>
        <w:t xml:space="preserve">antonale </w:t>
      </w:r>
      <w:r w:rsidR="00000E6A" w:rsidRPr="00A440A4">
        <w:rPr>
          <w:rFonts w:cs="Arial"/>
          <w:lang w:val="fr-CH"/>
        </w:rPr>
        <w:t>compétente</w:t>
      </w:r>
    </w:p>
    <w:p w:rsidR="0084273D" w:rsidRPr="00CF21F6" w:rsidRDefault="0084273D" w:rsidP="0084273D">
      <w:pPr>
        <w:tabs>
          <w:tab w:val="right" w:leader="dot" w:pos="6691"/>
          <w:tab w:val="right" w:pos="6804"/>
        </w:tabs>
        <w:jc w:val="center"/>
        <w:rPr>
          <w:rFonts w:cs="Arial"/>
          <w:lang w:val="fr-CH"/>
        </w:rPr>
      </w:pPr>
    </w:p>
    <w:p w:rsidR="007D3287" w:rsidRPr="00CF21F6" w:rsidRDefault="007D3287" w:rsidP="0084273D">
      <w:pPr>
        <w:tabs>
          <w:tab w:val="right" w:leader="dot" w:pos="6691"/>
          <w:tab w:val="right" w:pos="6804"/>
        </w:tabs>
        <w:jc w:val="center"/>
        <w:rPr>
          <w:rFonts w:cs="Arial"/>
          <w:lang w:val="fr-CH"/>
        </w:rPr>
      </w:pPr>
    </w:p>
    <w:p w:rsidR="0084273D" w:rsidRPr="00CF21F6" w:rsidRDefault="0084273D" w:rsidP="007D3287">
      <w:pPr>
        <w:tabs>
          <w:tab w:val="right" w:leader="dot" w:pos="6691"/>
          <w:tab w:val="right" w:pos="6804"/>
        </w:tabs>
        <w:jc w:val="center"/>
        <w:rPr>
          <w:rFonts w:cs="Arial"/>
          <w:lang w:val="fr-CH"/>
        </w:rPr>
      </w:pPr>
    </w:p>
    <w:p w:rsidR="0084273D" w:rsidRPr="00CB62F2" w:rsidRDefault="00E621E6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  <w:lang w:val="fr-CH"/>
        </w:rPr>
      </w:pPr>
      <w:r w:rsidRPr="00CB62F2">
        <w:rPr>
          <w:rFonts w:cs="Arial"/>
          <w:sz w:val="56"/>
          <w:szCs w:val="56"/>
          <w:lang w:val="fr-CH"/>
        </w:rPr>
        <w:t>EMPLOYÉ(E) EN INTENDANCE</w:t>
      </w:r>
    </w:p>
    <w:p w:rsidR="0084273D" w:rsidRPr="00CB62F2" w:rsidRDefault="0084273D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  <w:lang w:val="fr-CH"/>
        </w:rPr>
      </w:pPr>
    </w:p>
    <w:p w:rsidR="0084273D" w:rsidRPr="00CB62F2" w:rsidRDefault="0084273D" w:rsidP="007D3287">
      <w:pPr>
        <w:tabs>
          <w:tab w:val="right" w:leader="dot" w:pos="6691"/>
          <w:tab w:val="right" w:pos="6804"/>
        </w:tabs>
        <w:jc w:val="center"/>
        <w:rPr>
          <w:rStyle w:val="Fett"/>
          <w:sz w:val="24"/>
          <w:lang w:val="fr-CH"/>
        </w:rPr>
      </w:pPr>
    </w:p>
    <w:p w:rsidR="00D61418" w:rsidRPr="00A3431B" w:rsidRDefault="00D61418" w:rsidP="00264679">
      <w:pPr>
        <w:tabs>
          <w:tab w:val="right" w:leader="dot" w:pos="6691"/>
          <w:tab w:val="right" w:pos="6804"/>
        </w:tabs>
        <w:spacing w:after="120"/>
        <w:jc w:val="center"/>
        <w:rPr>
          <w:rStyle w:val="Fett"/>
          <w:sz w:val="56"/>
          <w:szCs w:val="56"/>
          <w:lang w:val="fr-CH"/>
        </w:rPr>
      </w:pPr>
      <w:r w:rsidRPr="00FF0035">
        <w:rPr>
          <w:rStyle w:val="Fett"/>
          <w:sz w:val="56"/>
          <w:szCs w:val="56"/>
        </w:rPr>
        <w:fldChar w:fldCharType="begin">
          <w:ffData>
            <w:name w:val=""/>
            <w:enabled/>
            <w:calcOnExit w:val="0"/>
            <w:helpText w:type="text" w:val="[Vorname] [Name]&#10;&#10;Z.B. Barbara Muster"/>
            <w:statusText w:type="autoText" w:val=" Einfaches Textfeld"/>
            <w:textInput>
              <w:format w:val="TITLE CASE"/>
            </w:textInput>
          </w:ffData>
        </w:fldChar>
      </w:r>
      <w:r w:rsidRPr="00A3431B">
        <w:rPr>
          <w:rStyle w:val="Fett"/>
          <w:sz w:val="56"/>
          <w:szCs w:val="56"/>
          <w:lang w:val="fr-CH"/>
        </w:rPr>
        <w:instrText xml:space="preserve"> FORMTEXT </w:instrText>
      </w:r>
      <w:r w:rsidRPr="00FF0035">
        <w:rPr>
          <w:rStyle w:val="Fett"/>
          <w:sz w:val="56"/>
          <w:szCs w:val="56"/>
        </w:rPr>
      </w:r>
      <w:r w:rsidRPr="00FF0035">
        <w:rPr>
          <w:rStyle w:val="Fett"/>
          <w:sz w:val="56"/>
          <w:szCs w:val="56"/>
        </w:rPr>
        <w:fldChar w:fldCharType="separate"/>
      </w:r>
      <w:r w:rsidR="00031E13" w:rsidRPr="00A3431B">
        <w:rPr>
          <w:rStyle w:val="Fett"/>
          <w:noProof/>
          <w:sz w:val="56"/>
          <w:szCs w:val="56"/>
          <w:lang w:val="fr-CH"/>
        </w:rPr>
        <w:t>Maria Muster</w:t>
      </w:r>
      <w:r w:rsidRPr="00FF0035">
        <w:rPr>
          <w:rStyle w:val="Fett"/>
          <w:sz w:val="56"/>
          <w:szCs w:val="56"/>
        </w:rPr>
        <w:fldChar w:fldCharType="end"/>
      </w:r>
    </w:p>
    <w:p w:rsidR="00D61418" w:rsidRPr="00CF21F6" w:rsidRDefault="00000E6A" w:rsidP="0084273D">
      <w:pPr>
        <w:tabs>
          <w:tab w:val="right" w:leader="dot" w:pos="6691"/>
          <w:tab w:val="right" w:pos="6804"/>
        </w:tabs>
        <w:jc w:val="center"/>
        <w:rPr>
          <w:rFonts w:cs="Arial"/>
          <w:lang w:val="fr-CH"/>
        </w:rPr>
      </w:pPr>
      <w:r w:rsidRPr="00CF21F6">
        <w:rPr>
          <w:rFonts w:cs="Arial"/>
          <w:lang w:val="fr-CH"/>
        </w:rPr>
        <w:t>N</w:t>
      </w:r>
      <w:r w:rsidR="008151F3" w:rsidRPr="00CF21F6">
        <w:rPr>
          <w:rFonts w:cs="Arial"/>
          <w:lang w:val="fr-CH"/>
        </w:rPr>
        <w:t>é</w:t>
      </w:r>
      <w:r w:rsidRPr="00CF21F6">
        <w:rPr>
          <w:rFonts w:cs="Arial"/>
          <w:lang w:val="fr-CH"/>
        </w:rPr>
        <w:t>(e)</w:t>
      </w:r>
      <w:r w:rsidR="008151F3" w:rsidRPr="00CF21F6">
        <w:rPr>
          <w:rFonts w:cs="Arial"/>
          <w:lang w:val="fr-CH"/>
        </w:rPr>
        <w:t xml:space="preserve"> le</w:t>
      </w:r>
      <w:r w:rsidRPr="00CF21F6">
        <w:rPr>
          <w:rFonts w:cs="Arial"/>
          <w:lang w:val="fr-CH"/>
        </w:rPr>
        <w:t xml:space="preserve"> </w:t>
      </w:r>
      <w:r w:rsidR="00C061A6">
        <w:rPr>
          <w:rFonts w:cs="Arial"/>
        </w:rPr>
        <w:fldChar w:fldCharType="begin">
          <w:ffData>
            <w:name w:val="Text2"/>
            <w:enabled/>
            <w:calcOnExit w:val="0"/>
            <w:helpText w:type="text" w:val="[Datum]&#10;&#10;Z.B. 20. Februar 1980"/>
            <w:textInput>
              <w:type w:val="date"/>
              <w:format w:val="dd.MM.yyyy"/>
            </w:textInput>
          </w:ffData>
        </w:fldChar>
      </w:r>
      <w:bookmarkStart w:id="0" w:name="Text2"/>
      <w:r w:rsidR="00C061A6" w:rsidRPr="00CF21F6">
        <w:rPr>
          <w:rFonts w:cs="Arial"/>
          <w:lang w:val="fr-CH"/>
        </w:rPr>
        <w:instrText xml:space="preserve"> FORMTEXT </w:instrText>
      </w:r>
      <w:r w:rsidR="00C061A6">
        <w:rPr>
          <w:rFonts w:cs="Arial"/>
        </w:rPr>
      </w:r>
      <w:r w:rsidR="00C061A6">
        <w:rPr>
          <w:rFonts w:cs="Arial"/>
        </w:rPr>
        <w:fldChar w:fldCharType="separate"/>
      </w:r>
      <w:r w:rsidR="00C061A6" w:rsidRPr="00CF21F6">
        <w:rPr>
          <w:lang w:val="fr-CH"/>
        </w:rPr>
        <w:t>01.01.2001</w:t>
      </w:r>
      <w:r w:rsidR="00C061A6">
        <w:rPr>
          <w:rFonts w:cs="Arial"/>
        </w:rPr>
        <w:fldChar w:fldCharType="end"/>
      </w:r>
      <w:bookmarkEnd w:id="0"/>
      <w:r w:rsidR="00D61418" w:rsidRPr="00CF21F6">
        <w:rPr>
          <w:rFonts w:cs="Arial"/>
          <w:lang w:val="fr-CH"/>
        </w:rPr>
        <w:t xml:space="preserve">, </w:t>
      </w:r>
      <w:r w:rsidR="009B6C4D" w:rsidRPr="00CF21F6">
        <w:rPr>
          <w:rFonts w:cs="Arial"/>
          <w:lang w:val="fr-CH"/>
        </w:rPr>
        <w:t>originaire de</w:t>
      </w:r>
      <w:r w:rsidR="00D61418" w:rsidRPr="00CF21F6">
        <w:rPr>
          <w:rFonts w:cs="Arial"/>
          <w:lang w:val="fr-CH"/>
        </w:rPr>
        <w:t xml:space="preserve"> </w:t>
      </w:r>
      <w:r w:rsidR="00D61418">
        <w:rPr>
          <w:rFonts w:cs="Arial"/>
        </w:rPr>
        <w:fldChar w:fldCharType="begin">
          <w:ffData>
            <w:name w:val="Text3"/>
            <w:enabled/>
            <w:calcOnExit w:val="0"/>
            <w:helpText w:type="text" w:val="[Ort]&#10;&#10;Z.B. Münsingen (BE)"/>
            <w:textInput>
              <w:format w:val="TITLE CASE"/>
            </w:textInput>
          </w:ffData>
        </w:fldChar>
      </w:r>
      <w:r w:rsidR="00D61418" w:rsidRPr="00CF21F6">
        <w:rPr>
          <w:rFonts w:cs="Arial"/>
          <w:lang w:val="fr-CH"/>
        </w:rPr>
        <w:instrText xml:space="preserve"> FORMTEXT </w:instrText>
      </w:r>
      <w:r w:rsidR="00D61418">
        <w:rPr>
          <w:rFonts w:cs="Arial"/>
        </w:rPr>
      </w:r>
      <w:r w:rsidR="00D61418">
        <w:rPr>
          <w:rFonts w:cs="Arial"/>
        </w:rPr>
        <w:fldChar w:fldCharType="separate"/>
      </w:r>
      <w:r w:rsidR="001E3928" w:rsidRPr="00CF21F6">
        <w:rPr>
          <w:lang w:val="fr-CH"/>
        </w:rPr>
        <w:t>Münsingen</w:t>
      </w:r>
      <w:r w:rsidR="001E3928" w:rsidRPr="00CF21F6">
        <w:rPr>
          <w:noProof/>
          <w:lang w:val="fr-CH"/>
        </w:rPr>
        <w:t xml:space="preserve"> (B</w:t>
      </w:r>
      <w:r w:rsidR="001E3928" w:rsidRPr="00CF21F6">
        <w:rPr>
          <w:lang w:val="fr-CH"/>
        </w:rPr>
        <w:t>e</w:t>
      </w:r>
      <w:r w:rsidR="001E3928" w:rsidRPr="00CF21F6">
        <w:rPr>
          <w:noProof/>
          <w:lang w:val="fr-CH"/>
        </w:rPr>
        <w:t>)</w:t>
      </w:r>
      <w:r w:rsidR="00D61418">
        <w:rPr>
          <w:rFonts w:cs="Arial"/>
        </w:rPr>
        <w:fldChar w:fldCharType="end"/>
      </w:r>
    </w:p>
    <w:p w:rsidR="00D61418" w:rsidRPr="00CF21F6" w:rsidRDefault="00D61418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84273D" w:rsidRPr="00CF21F6" w:rsidRDefault="0084273D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7D3287" w:rsidRPr="00CF21F6" w:rsidRDefault="007D3287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7D3287" w:rsidRPr="00CF21F6" w:rsidRDefault="007D3287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84273D" w:rsidRPr="00CF21F6" w:rsidRDefault="0084273D" w:rsidP="00264679">
      <w:pPr>
        <w:tabs>
          <w:tab w:val="left" w:pos="3544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2068CA" w:rsidRPr="008D13AC" w:rsidRDefault="00000E6A" w:rsidP="00264679">
      <w:pPr>
        <w:tabs>
          <w:tab w:val="left" w:pos="3544"/>
          <w:tab w:val="right" w:leader="dot" w:pos="6691"/>
          <w:tab w:val="right" w:pos="6804"/>
        </w:tabs>
        <w:spacing w:after="60"/>
        <w:ind w:right="-709"/>
        <w:rPr>
          <w:rFonts w:cs="Arial"/>
          <w:b/>
        </w:rPr>
      </w:pPr>
      <w:proofErr w:type="spellStart"/>
      <w:r w:rsidRPr="008D13AC">
        <w:rPr>
          <w:rFonts w:cs="Arial"/>
          <w:b/>
        </w:rPr>
        <w:t>Entreprise</w:t>
      </w:r>
      <w:proofErr w:type="spellEnd"/>
      <w:r w:rsidRPr="008D13AC">
        <w:rPr>
          <w:rFonts w:cs="Arial"/>
          <w:b/>
        </w:rPr>
        <w:t xml:space="preserve"> </w:t>
      </w:r>
      <w:proofErr w:type="spellStart"/>
      <w:r w:rsidRPr="008D13AC">
        <w:rPr>
          <w:rFonts w:cs="Arial"/>
          <w:b/>
        </w:rPr>
        <w:t>formatrice</w:t>
      </w:r>
      <w:proofErr w:type="spellEnd"/>
    </w:p>
    <w:p w:rsidR="00230939" w:rsidRPr="00CF21F6" w:rsidRDefault="00E621E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proofErr w:type="spellStart"/>
      <w:r w:rsidRPr="00CF21F6">
        <w:rPr>
          <w:rFonts w:cs="Arial"/>
        </w:rPr>
        <w:t>Nom</w:t>
      </w:r>
      <w:proofErr w:type="spellEnd"/>
      <w:r w:rsidR="00A61761" w:rsidRPr="00CF21F6">
        <w:rPr>
          <w:rFonts w:cs="Arial"/>
        </w:rPr>
        <w:tab/>
      </w:r>
      <w:r w:rsidR="00D245D2" w:rsidRPr="00CF21F6">
        <w:rPr>
          <w:rFonts w:cs="Arial"/>
        </w:rPr>
        <w:tab/>
      </w:r>
      <w:r w:rsidR="00305AF5" w:rsidRPr="00A440A4">
        <w:rPr>
          <w:rFonts w:cs="Arial"/>
          <w:lang w:val="fr-CH"/>
        </w:rPr>
        <w:fldChar w:fldCharType="begin">
          <w:ffData>
            <w:name w:val="Name_Betrieb"/>
            <w:enabled/>
            <w:calcOnExit/>
            <w:textInput/>
          </w:ffData>
        </w:fldChar>
      </w:r>
      <w:bookmarkStart w:id="1" w:name="Name_Betrieb"/>
      <w:r w:rsidR="00305AF5" w:rsidRPr="00CF21F6">
        <w:rPr>
          <w:rFonts w:cs="Arial"/>
        </w:rPr>
        <w:instrText xml:space="preserve"> FORMTEXT </w:instrText>
      </w:r>
      <w:r w:rsidR="00305AF5" w:rsidRPr="00A440A4">
        <w:rPr>
          <w:rFonts w:cs="Arial"/>
          <w:lang w:val="fr-CH"/>
        </w:rPr>
      </w:r>
      <w:r w:rsidR="00305AF5" w:rsidRPr="00A440A4">
        <w:rPr>
          <w:rFonts w:cs="Arial"/>
          <w:lang w:val="fr-CH"/>
        </w:rPr>
        <w:fldChar w:fldCharType="separate"/>
      </w:r>
      <w:r w:rsidR="00C061A6" w:rsidRPr="00CF21F6">
        <w:rPr>
          <w:noProof/>
        </w:rPr>
        <w:t>Muster AG</w:t>
      </w:r>
      <w:r w:rsidR="00305AF5" w:rsidRPr="00A440A4">
        <w:rPr>
          <w:rFonts w:cs="Arial"/>
          <w:lang w:val="fr-CH"/>
        </w:rPr>
        <w:fldChar w:fldCharType="end"/>
      </w:r>
      <w:bookmarkEnd w:id="1"/>
    </w:p>
    <w:p w:rsidR="00230939" w:rsidRPr="00CF21F6" w:rsidRDefault="00230939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  <w:r w:rsidRPr="00CF21F6">
        <w:rPr>
          <w:rFonts w:cs="Arial"/>
        </w:rPr>
        <w:t>Adres</w:t>
      </w:r>
      <w:r w:rsidR="00A61761" w:rsidRPr="00CF21F6">
        <w:rPr>
          <w:rFonts w:cs="Arial"/>
        </w:rPr>
        <w:t>se</w:t>
      </w:r>
      <w:r w:rsidR="00A61761" w:rsidRPr="00CF21F6">
        <w:rPr>
          <w:rFonts w:cs="Arial"/>
        </w:rPr>
        <w:tab/>
      </w:r>
      <w:r w:rsidR="00D245D2" w:rsidRPr="00CF21F6">
        <w:rPr>
          <w:rFonts w:cs="Arial"/>
        </w:rPr>
        <w:tab/>
      </w:r>
      <w:r w:rsidR="00562C3C" w:rsidRPr="00A440A4">
        <w:rPr>
          <w:rFonts w:cs="Arial"/>
          <w:lang w:val="fr-CH"/>
        </w:rPr>
        <w:fldChar w:fldCharType="begin">
          <w:ffData>
            <w:name w:val=""/>
            <w:enabled/>
            <w:calcOnExit w:val="0"/>
            <w:textInput>
              <w:format w:val="TITLE CASE"/>
            </w:textInput>
          </w:ffData>
        </w:fldChar>
      </w:r>
      <w:r w:rsidR="00562C3C" w:rsidRPr="00CF21F6">
        <w:rPr>
          <w:rFonts w:cs="Arial"/>
        </w:rPr>
        <w:instrText xml:space="preserve"> FORMTEXT </w:instrText>
      </w:r>
      <w:r w:rsidR="00562C3C" w:rsidRPr="00A440A4">
        <w:rPr>
          <w:rFonts w:cs="Arial"/>
          <w:lang w:val="fr-CH"/>
        </w:rPr>
      </w:r>
      <w:r w:rsidR="00562C3C" w:rsidRPr="00A440A4">
        <w:rPr>
          <w:rFonts w:cs="Arial"/>
          <w:lang w:val="fr-CH"/>
        </w:rPr>
        <w:fldChar w:fldCharType="separate"/>
      </w:r>
      <w:r w:rsidR="00C061A6" w:rsidRPr="00CF21F6">
        <w:t>Beispielstrasse</w:t>
      </w:r>
      <w:r w:rsidR="00C061A6" w:rsidRPr="00CF21F6">
        <w:rPr>
          <w:noProof/>
        </w:rPr>
        <w:t xml:space="preserve"> </w:t>
      </w:r>
      <w:r w:rsidR="00C061A6" w:rsidRPr="00CF21F6">
        <w:t>25</w:t>
      </w:r>
      <w:r w:rsidR="00C061A6" w:rsidRPr="00CF21F6">
        <w:rPr>
          <w:noProof/>
        </w:rPr>
        <w:t xml:space="preserve">, </w:t>
      </w:r>
      <w:r w:rsidR="00C061A6" w:rsidRPr="00CF21F6">
        <w:t>1234</w:t>
      </w:r>
      <w:r w:rsidR="00C061A6" w:rsidRPr="00CF21F6">
        <w:rPr>
          <w:noProof/>
        </w:rPr>
        <w:t xml:space="preserve"> </w:t>
      </w:r>
      <w:r w:rsidR="00C061A6" w:rsidRPr="00CF21F6">
        <w:t>Musterstetten</w:t>
      </w:r>
      <w:r w:rsidR="00562C3C" w:rsidRPr="00A440A4">
        <w:rPr>
          <w:rFonts w:cs="Arial"/>
          <w:lang w:val="fr-CH"/>
        </w:rPr>
        <w:fldChar w:fldCharType="end"/>
      </w:r>
      <w:r w:rsidR="00562C3C" w:rsidRPr="00CF21F6">
        <w:rPr>
          <w:rFonts w:cs="Arial"/>
        </w:rPr>
        <w:t xml:space="preserve"> </w:t>
      </w:r>
    </w:p>
    <w:p w:rsidR="00C91E27" w:rsidRPr="00CF21F6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9B0A46" w:rsidRPr="00CF21F6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</w:rPr>
      </w:pPr>
    </w:p>
    <w:p w:rsidR="0048257E" w:rsidRPr="00A440A4" w:rsidRDefault="00E621E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  <w:r w:rsidRPr="00A440A4">
        <w:rPr>
          <w:rFonts w:cs="Arial"/>
          <w:lang w:val="fr-CH"/>
        </w:rPr>
        <w:t>Période de formation</w:t>
      </w:r>
      <w:r w:rsidR="007D34C8" w:rsidRPr="00A440A4">
        <w:rPr>
          <w:rFonts w:cs="Arial"/>
          <w:lang w:val="fr-CH"/>
        </w:rPr>
        <w:t xml:space="preserve"> </w:t>
      </w:r>
      <w:r w:rsidR="00A61761" w:rsidRPr="00A440A4">
        <w:rPr>
          <w:rFonts w:cs="Arial"/>
          <w:lang w:val="fr-CH"/>
        </w:rPr>
        <w:tab/>
      </w:r>
      <w:r w:rsidR="00D245D2" w:rsidRPr="00A440A4">
        <w:rPr>
          <w:rFonts w:cs="Arial"/>
          <w:lang w:val="fr-CH"/>
        </w:rPr>
        <w:tab/>
      </w:r>
      <w:r w:rsidR="00597321" w:rsidRPr="00A440A4">
        <w:rPr>
          <w:rFonts w:cs="Arial"/>
          <w:lang w:val="fr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97321" w:rsidRPr="00A440A4">
        <w:rPr>
          <w:rFonts w:cs="Arial"/>
          <w:lang w:val="fr-CH"/>
        </w:rPr>
        <w:instrText xml:space="preserve"> FORMTEXT </w:instrText>
      </w:r>
      <w:r w:rsidR="00597321" w:rsidRPr="00A440A4">
        <w:rPr>
          <w:rFonts w:cs="Arial"/>
          <w:lang w:val="fr-CH"/>
        </w:rPr>
      </w:r>
      <w:r w:rsidR="00597321" w:rsidRPr="00A440A4">
        <w:rPr>
          <w:rFonts w:cs="Arial"/>
          <w:lang w:val="fr-CH"/>
        </w:rPr>
        <w:fldChar w:fldCharType="separate"/>
      </w:r>
      <w:r w:rsidR="002708CC" w:rsidRPr="00A440A4">
        <w:rPr>
          <w:noProof/>
          <w:lang w:val="fr-CH"/>
        </w:rPr>
        <w:t>01.08.2015</w:t>
      </w:r>
      <w:r w:rsidR="00597321" w:rsidRPr="00A440A4">
        <w:rPr>
          <w:rFonts w:cs="Arial"/>
          <w:lang w:val="fr-CH"/>
        </w:rPr>
        <w:fldChar w:fldCharType="end"/>
      </w:r>
      <w:r w:rsidR="00562C3C" w:rsidRPr="00A440A4">
        <w:rPr>
          <w:rFonts w:cs="Arial"/>
          <w:lang w:val="fr-CH"/>
        </w:rPr>
        <w:t xml:space="preserve"> </w:t>
      </w:r>
      <w:r w:rsidR="00CA416E">
        <w:rPr>
          <w:rFonts w:cs="Arial"/>
          <w:lang w:val="fr-CH"/>
        </w:rPr>
        <w:t>au</w:t>
      </w:r>
      <w:r w:rsidR="00562C3C" w:rsidRPr="00A440A4">
        <w:rPr>
          <w:rFonts w:cs="Arial"/>
          <w:lang w:val="fr-CH"/>
        </w:rPr>
        <w:t xml:space="preserve"> </w:t>
      </w:r>
      <w:r w:rsidR="00562C3C" w:rsidRPr="00A440A4">
        <w:rPr>
          <w:rFonts w:cs="Arial"/>
          <w:lang w:val="fr-CH"/>
        </w:rPr>
        <w:fldChar w:fldCharType="begin">
          <w:ffData>
            <w:name w:val=""/>
            <w:enabled/>
            <w:calcOnExit w:val="0"/>
            <w:textInput>
              <w:type w:val="date"/>
              <w:format w:val="dd.MM.yyyy"/>
            </w:textInput>
          </w:ffData>
        </w:fldChar>
      </w:r>
      <w:r w:rsidR="00562C3C" w:rsidRPr="00A440A4">
        <w:rPr>
          <w:rFonts w:cs="Arial"/>
          <w:lang w:val="fr-CH"/>
        </w:rPr>
        <w:instrText xml:space="preserve"> FORMTEXT </w:instrText>
      </w:r>
      <w:r w:rsidR="00562C3C" w:rsidRPr="00A440A4">
        <w:rPr>
          <w:rFonts w:cs="Arial"/>
          <w:lang w:val="fr-CH"/>
        </w:rPr>
      </w:r>
      <w:r w:rsidR="00562C3C" w:rsidRPr="00A440A4">
        <w:rPr>
          <w:rFonts w:cs="Arial"/>
          <w:lang w:val="fr-CH"/>
        </w:rPr>
        <w:fldChar w:fldCharType="separate"/>
      </w:r>
      <w:r w:rsidR="002708CC" w:rsidRPr="00A440A4">
        <w:rPr>
          <w:noProof/>
          <w:lang w:val="fr-CH"/>
        </w:rPr>
        <w:t>31.07.2017</w:t>
      </w:r>
      <w:r w:rsidR="00562C3C" w:rsidRPr="00A440A4">
        <w:rPr>
          <w:rFonts w:cs="Arial"/>
          <w:lang w:val="fr-CH"/>
        </w:rPr>
        <w:fldChar w:fldCharType="end"/>
      </w:r>
    </w:p>
    <w:p w:rsidR="00C91E27" w:rsidRPr="00A440A4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9B0A46" w:rsidRPr="00A440A4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9B0A46" w:rsidRPr="00A440A4" w:rsidRDefault="00E621E6" w:rsidP="009B0A46">
      <w:pPr>
        <w:tabs>
          <w:tab w:val="left" w:pos="3544"/>
          <w:tab w:val="right" w:leader="dot" w:pos="6691"/>
          <w:tab w:val="right" w:pos="6804"/>
        </w:tabs>
        <w:rPr>
          <w:rFonts w:cs="Arial"/>
          <w:lang w:val="fr-CH"/>
        </w:rPr>
      </w:pPr>
      <w:r w:rsidRPr="00A440A4">
        <w:rPr>
          <w:rFonts w:cs="Arial"/>
          <w:lang w:val="fr-CH"/>
        </w:rPr>
        <w:t>Lieu</w:t>
      </w:r>
      <w:r w:rsidR="009B0A46" w:rsidRPr="00A440A4">
        <w:rPr>
          <w:rFonts w:cs="Arial"/>
          <w:lang w:val="fr-CH"/>
        </w:rPr>
        <w:t xml:space="preserve">, </w:t>
      </w:r>
      <w:r w:rsidR="009B6C4D">
        <w:rPr>
          <w:rFonts w:cs="Arial"/>
          <w:lang w:val="fr-CH"/>
        </w:rPr>
        <w:t>d</w:t>
      </w:r>
      <w:r w:rsidR="009B0A46" w:rsidRPr="00A440A4">
        <w:rPr>
          <w:rFonts w:cs="Arial"/>
          <w:lang w:val="fr-CH"/>
        </w:rPr>
        <w:t>at</w:t>
      </w:r>
      <w:r w:rsidRPr="00A440A4">
        <w:rPr>
          <w:rFonts w:cs="Arial"/>
          <w:lang w:val="fr-CH"/>
        </w:rPr>
        <w:t>e</w:t>
      </w:r>
      <w:r w:rsidR="009B0A46" w:rsidRPr="00A440A4">
        <w:rPr>
          <w:rFonts w:cs="Arial"/>
          <w:lang w:val="fr-CH"/>
        </w:rPr>
        <w:tab/>
      </w:r>
      <w:r w:rsidR="009B0A46" w:rsidRPr="00A440A4">
        <w:rPr>
          <w:rFonts w:cs="Arial"/>
          <w:lang w:val="fr-CH"/>
        </w:rPr>
        <w:fldChar w:fldCharType="begin">
          <w:ffData>
            <w:name w:val=""/>
            <w:enabled/>
            <w:calcOnExit w:val="0"/>
            <w:helpText w:type="text" w:val="[Ort]&#10;&#10;Z.B. Bern"/>
            <w:textInput>
              <w:format w:val="TITLE CASE"/>
            </w:textInput>
          </w:ffData>
        </w:fldChar>
      </w:r>
      <w:r w:rsidR="009B0A46" w:rsidRPr="00A440A4">
        <w:rPr>
          <w:rFonts w:cs="Arial"/>
          <w:lang w:val="fr-CH"/>
        </w:rPr>
        <w:instrText xml:space="preserve"> FORMTEXT </w:instrText>
      </w:r>
      <w:r w:rsidR="009B0A46" w:rsidRPr="00A440A4">
        <w:rPr>
          <w:rFonts w:cs="Arial"/>
          <w:lang w:val="fr-CH"/>
        </w:rPr>
      </w:r>
      <w:r w:rsidR="009B0A46" w:rsidRPr="00A440A4">
        <w:rPr>
          <w:rFonts w:cs="Arial"/>
          <w:lang w:val="fr-CH"/>
        </w:rPr>
        <w:fldChar w:fldCharType="separate"/>
      </w:r>
      <w:r w:rsidR="009B0A46" w:rsidRPr="00A440A4">
        <w:rPr>
          <w:lang w:val="fr-CH"/>
        </w:rPr>
        <w:t>Orthausen</w:t>
      </w:r>
      <w:r w:rsidR="009B0A46" w:rsidRPr="00A440A4">
        <w:rPr>
          <w:rFonts w:cs="Arial"/>
          <w:lang w:val="fr-CH"/>
        </w:rPr>
        <w:fldChar w:fldCharType="end"/>
      </w:r>
      <w:r w:rsidR="009B0A46" w:rsidRPr="00A440A4">
        <w:rPr>
          <w:rFonts w:cs="Arial"/>
          <w:lang w:val="fr-CH"/>
        </w:rPr>
        <w:t xml:space="preserve">, </w:t>
      </w:r>
      <w:r w:rsidR="009B0A46" w:rsidRPr="00A440A4">
        <w:rPr>
          <w:rFonts w:cs="Arial"/>
          <w:lang w:val="fr-CH"/>
        </w:rPr>
        <w:fldChar w:fldCharType="begin">
          <w:ffData>
            <w:name w:val=""/>
            <w:enabled/>
            <w:calcOnExit w:val="0"/>
            <w:helpText w:type="text" w:val="[Datum]&#10;&#10;Z.B. 01.01.2017"/>
            <w:textInput>
              <w:type w:val="date"/>
              <w:format w:val="dd.MM.yyyy"/>
            </w:textInput>
          </w:ffData>
        </w:fldChar>
      </w:r>
      <w:r w:rsidR="009B0A46" w:rsidRPr="00A440A4">
        <w:rPr>
          <w:rFonts w:cs="Arial"/>
          <w:lang w:val="fr-CH"/>
        </w:rPr>
        <w:instrText xml:space="preserve"> FORMTEXT </w:instrText>
      </w:r>
      <w:r w:rsidR="009B0A46" w:rsidRPr="00A440A4">
        <w:rPr>
          <w:rFonts w:cs="Arial"/>
          <w:lang w:val="fr-CH"/>
        </w:rPr>
      </w:r>
      <w:r w:rsidR="009B0A46" w:rsidRPr="00A440A4">
        <w:rPr>
          <w:rFonts w:cs="Arial"/>
          <w:lang w:val="fr-CH"/>
        </w:rPr>
        <w:fldChar w:fldCharType="separate"/>
      </w:r>
      <w:r w:rsidR="009B0A46" w:rsidRPr="00A440A4">
        <w:rPr>
          <w:lang w:val="fr-CH"/>
        </w:rPr>
        <w:t>01.10.2014</w:t>
      </w:r>
      <w:r w:rsidR="009B0A46" w:rsidRPr="00A440A4">
        <w:rPr>
          <w:rFonts w:cs="Arial"/>
          <w:lang w:val="fr-CH"/>
        </w:rPr>
        <w:fldChar w:fldCharType="end"/>
      </w:r>
    </w:p>
    <w:p w:rsidR="00C91E27" w:rsidRPr="00A440A4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9B0A46" w:rsidRPr="00A440A4" w:rsidRDefault="009B0A4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C91E27" w:rsidRPr="00A440A4" w:rsidRDefault="00E621E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  <w:r w:rsidRPr="00A440A4">
        <w:rPr>
          <w:rFonts w:cs="Arial"/>
          <w:lang w:val="fr-CH"/>
        </w:rPr>
        <w:t>Signature et cachet</w:t>
      </w:r>
      <w:r w:rsidR="0023583E" w:rsidRPr="00A440A4">
        <w:rPr>
          <w:rFonts w:cs="Arial"/>
          <w:lang w:val="fr-CH"/>
        </w:rPr>
        <w:tab/>
      </w:r>
      <w:r w:rsidR="00C91E27" w:rsidRPr="00A440A4">
        <w:rPr>
          <w:rFonts w:cs="Arial"/>
          <w:lang w:val="fr-CH"/>
        </w:rPr>
        <w:br/>
      </w:r>
    </w:p>
    <w:p w:rsidR="00C91E27" w:rsidRPr="00CF21F6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C91E27" w:rsidRPr="00CF21F6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C91E27" w:rsidRPr="00CF21F6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C91E27" w:rsidRPr="00CF21F6" w:rsidRDefault="00C91E27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E621E6" w:rsidRPr="00CF21F6" w:rsidRDefault="00E621E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E621E6" w:rsidRPr="00CF21F6" w:rsidRDefault="00E621E6" w:rsidP="00264679">
      <w:pPr>
        <w:tabs>
          <w:tab w:val="left" w:pos="3261"/>
          <w:tab w:val="left" w:pos="3544"/>
          <w:tab w:val="left" w:pos="5103"/>
          <w:tab w:val="right" w:leader="dot" w:pos="6691"/>
          <w:tab w:val="right" w:pos="6804"/>
        </w:tabs>
        <w:ind w:right="-709"/>
        <w:rPr>
          <w:rFonts w:cs="Arial"/>
          <w:lang w:val="fr-CH"/>
        </w:rPr>
      </w:pPr>
    </w:p>
    <w:p w:rsidR="00F546D5" w:rsidRPr="00CF21F6" w:rsidRDefault="00F546D5" w:rsidP="00264679">
      <w:pPr>
        <w:tabs>
          <w:tab w:val="right" w:leader="dot" w:pos="6691"/>
          <w:tab w:val="right" w:pos="6804"/>
        </w:tabs>
        <w:rPr>
          <w:rFonts w:cs="Arial"/>
          <w:lang w:val="fr-CH"/>
        </w:rPr>
      </w:pPr>
    </w:p>
    <w:p w:rsidR="009F017D" w:rsidRPr="00CF21F6" w:rsidRDefault="009F017D" w:rsidP="00264679">
      <w:pPr>
        <w:tabs>
          <w:tab w:val="right" w:leader="dot" w:pos="6691"/>
          <w:tab w:val="right" w:pos="6804"/>
        </w:tabs>
        <w:rPr>
          <w:rFonts w:cs="Arial"/>
          <w:szCs w:val="20"/>
          <w:lang w:val="fr-CH"/>
        </w:rPr>
      </w:pPr>
    </w:p>
    <w:p w:rsidR="00247507" w:rsidRPr="00000E6A" w:rsidRDefault="00000E6A" w:rsidP="00264679">
      <w:pPr>
        <w:tabs>
          <w:tab w:val="right" w:leader="dot" w:pos="6691"/>
          <w:tab w:val="right" w:pos="6804"/>
        </w:tabs>
        <w:spacing w:after="60"/>
        <w:rPr>
          <w:rFonts w:cs="Arial"/>
          <w:b/>
          <w:lang w:val="fr-CH"/>
        </w:rPr>
      </w:pPr>
      <w:r w:rsidRPr="00000E6A">
        <w:rPr>
          <w:rFonts w:cs="Arial"/>
          <w:b/>
          <w:lang w:val="fr-CH"/>
        </w:rPr>
        <w:lastRenderedPageBreak/>
        <w:t>Evaluation des compétences opérationnelles acquises</w:t>
      </w:r>
    </w:p>
    <w:p w:rsidR="00EA6380" w:rsidRPr="00000E6A" w:rsidRDefault="00000E6A" w:rsidP="00264679">
      <w:pPr>
        <w:tabs>
          <w:tab w:val="right" w:leader="dot" w:pos="6691"/>
          <w:tab w:val="right" w:pos="6804"/>
        </w:tabs>
        <w:spacing w:after="120"/>
        <w:jc w:val="both"/>
        <w:rPr>
          <w:rFonts w:cs="Arial"/>
          <w:sz w:val="22"/>
          <w:szCs w:val="22"/>
          <w:lang w:val="fr-CH"/>
        </w:rPr>
      </w:pPr>
      <w:r w:rsidRPr="00000E6A">
        <w:rPr>
          <w:rFonts w:cs="Arial"/>
          <w:sz w:val="22"/>
          <w:szCs w:val="22"/>
          <w:lang w:val="fr-CH"/>
        </w:rPr>
        <w:t>Les compétences opérationnelles acquises sont évaluées dans la présente</w:t>
      </w:r>
      <w:r w:rsidR="00E24654" w:rsidRPr="00000E6A">
        <w:rPr>
          <w:rFonts w:cs="Arial"/>
          <w:sz w:val="22"/>
          <w:szCs w:val="22"/>
          <w:lang w:val="fr-CH"/>
        </w:rPr>
        <w:t xml:space="preserve"> </w:t>
      </w:r>
      <w:r w:rsidRPr="00000E6A">
        <w:rPr>
          <w:rFonts w:cs="Arial"/>
          <w:sz w:val="22"/>
          <w:szCs w:val="22"/>
          <w:lang w:val="fr-CH"/>
        </w:rPr>
        <w:t>attestation de compétences à l’aide des degrés d’évaluation suivants</w:t>
      </w:r>
      <w:r w:rsidR="00523832" w:rsidRPr="00000E6A">
        <w:rPr>
          <w:rFonts w:cs="Arial"/>
          <w:sz w:val="22"/>
          <w:szCs w:val="22"/>
          <w:lang w:val="fr-CH"/>
        </w:rPr>
        <w:t>.</w:t>
      </w:r>
    </w:p>
    <w:p w:rsidR="00E24654" w:rsidRPr="00000E6A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  <w:lang w:val="fr-CH"/>
        </w:rPr>
      </w:pPr>
      <w:r w:rsidRPr="00000E6A">
        <w:rPr>
          <w:rFonts w:cs="Arial"/>
          <w:b/>
          <w:sz w:val="22"/>
          <w:szCs w:val="22"/>
          <w:lang w:val="fr-CH"/>
        </w:rPr>
        <w:t>A</w:t>
      </w:r>
      <w:r w:rsidRPr="00000E6A">
        <w:rPr>
          <w:rFonts w:cs="Arial"/>
          <w:sz w:val="22"/>
          <w:szCs w:val="22"/>
          <w:lang w:val="fr-CH"/>
        </w:rPr>
        <w:tab/>
      </w:r>
      <w:r w:rsidR="00000E6A" w:rsidRPr="00000E6A">
        <w:rPr>
          <w:rFonts w:cs="Arial"/>
          <w:sz w:val="22"/>
          <w:szCs w:val="22"/>
          <w:lang w:val="fr-CH"/>
        </w:rPr>
        <w:t>atteint</w:t>
      </w:r>
    </w:p>
    <w:p w:rsidR="00E2045B" w:rsidRPr="00000E6A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  <w:lang w:val="fr-CH"/>
        </w:rPr>
      </w:pPr>
      <w:r w:rsidRPr="00000E6A">
        <w:rPr>
          <w:rFonts w:cs="Arial"/>
          <w:b/>
          <w:sz w:val="22"/>
          <w:szCs w:val="22"/>
          <w:lang w:val="fr-CH"/>
        </w:rPr>
        <w:t>B</w:t>
      </w:r>
      <w:r w:rsidRPr="00000E6A">
        <w:rPr>
          <w:rFonts w:cs="Arial"/>
          <w:b/>
          <w:sz w:val="22"/>
          <w:szCs w:val="22"/>
          <w:lang w:val="fr-CH"/>
        </w:rPr>
        <w:tab/>
      </w:r>
      <w:r w:rsidR="00AA692E" w:rsidRPr="00000E6A">
        <w:rPr>
          <w:rFonts w:cs="Arial"/>
          <w:sz w:val="22"/>
          <w:szCs w:val="22"/>
          <w:lang w:val="fr-CH"/>
        </w:rPr>
        <w:t>partiellement atteint</w:t>
      </w:r>
    </w:p>
    <w:p w:rsidR="00E24654" w:rsidRPr="00000E6A" w:rsidRDefault="00DA3DE0" w:rsidP="00264679">
      <w:pPr>
        <w:tabs>
          <w:tab w:val="left" w:pos="851"/>
          <w:tab w:val="right" w:leader="dot" w:pos="6691"/>
          <w:tab w:val="right" w:pos="6804"/>
        </w:tabs>
        <w:ind w:firstLine="360"/>
        <w:rPr>
          <w:rFonts w:cs="Arial"/>
          <w:sz w:val="22"/>
          <w:szCs w:val="22"/>
          <w:lang w:val="fr-CH"/>
        </w:rPr>
      </w:pPr>
      <w:r w:rsidRPr="00000E6A">
        <w:rPr>
          <w:rFonts w:cs="Arial"/>
          <w:b/>
          <w:sz w:val="22"/>
          <w:szCs w:val="22"/>
          <w:lang w:val="fr-CH"/>
        </w:rPr>
        <w:t>C</w:t>
      </w:r>
      <w:r w:rsidRPr="00000E6A">
        <w:rPr>
          <w:rFonts w:cs="Arial"/>
          <w:sz w:val="22"/>
          <w:szCs w:val="22"/>
          <w:lang w:val="fr-CH"/>
        </w:rPr>
        <w:tab/>
      </w:r>
      <w:r w:rsidR="00AA692E" w:rsidRPr="00000E6A">
        <w:rPr>
          <w:rFonts w:cs="Arial"/>
          <w:sz w:val="22"/>
          <w:szCs w:val="22"/>
          <w:lang w:val="fr-CH"/>
        </w:rPr>
        <w:t xml:space="preserve">pas </w:t>
      </w:r>
      <w:r w:rsidR="00000E6A" w:rsidRPr="00000E6A">
        <w:rPr>
          <w:rFonts w:cs="Arial"/>
          <w:sz w:val="22"/>
          <w:szCs w:val="22"/>
          <w:lang w:val="fr-CH"/>
        </w:rPr>
        <w:t>atteint</w:t>
      </w:r>
    </w:p>
    <w:p w:rsidR="00EA6380" w:rsidRPr="00000E6A" w:rsidRDefault="00EA6380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  <w:lang w:val="fr-CH"/>
        </w:rPr>
      </w:pPr>
    </w:p>
    <w:p w:rsidR="00344445" w:rsidRPr="00000E6A" w:rsidRDefault="00344445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  <w:lang w:val="fr-CH"/>
        </w:rPr>
      </w:pPr>
    </w:p>
    <w:p w:rsidR="00344445" w:rsidRPr="00000E6A" w:rsidRDefault="00344445" w:rsidP="00264679">
      <w:pPr>
        <w:tabs>
          <w:tab w:val="left" w:pos="567"/>
          <w:tab w:val="left" w:pos="2835"/>
          <w:tab w:val="right" w:leader="dot" w:pos="6691"/>
          <w:tab w:val="right" w:pos="6804"/>
        </w:tabs>
        <w:rPr>
          <w:rFonts w:cs="Arial"/>
          <w:b/>
          <w:lang w:val="fr-CH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313E1" w:rsidRPr="008D13AC" w:rsidTr="00EA2735">
        <w:tc>
          <w:tcPr>
            <w:tcW w:w="9493" w:type="dxa"/>
            <w:shd w:val="clear" w:color="auto" w:fill="FBD4B4" w:themeFill="accent6" w:themeFillTint="66"/>
          </w:tcPr>
          <w:p w:rsidR="003313E1" w:rsidRPr="00000E6A" w:rsidRDefault="003313E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  <w:lang w:val="fr-CH"/>
              </w:rPr>
            </w:pPr>
          </w:p>
          <w:p w:rsidR="00AA1117" w:rsidRPr="00000E6A" w:rsidRDefault="00AA11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 w:rsidRPr="00000E6A">
              <w:rPr>
                <w:rFonts w:cs="Arial"/>
                <w:b/>
                <w:lang w:val="fr-CH"/>
              </w:rPr>
              <w:t>Domaine de compétences opérationnelles 1</w:t>
            </w:r>
          </w:p>
          <w:p w:rsidR="003313E1" w:rsidRPr="00000E6A" w:rsidRDefault="00AA11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 w:rsidRPr="00000E6A">
              <w:rPr>
                <w:rFonts w:cs="Arial"/>
                <w:b/>
                <w:lang w:val="fr-CH"/>
              </w:rPr>
              <w:t xml:space="preserve">Conseil et service aux clients </w:t>
            </w:r>
          </w:p>
          <w:p w:rsidR="00AA1117" w:rsidRPr="00000E6A" w:rsidRDefault="00AA11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  <w:lang w:val="fr-CH"/>
              </w:rPr>
            </w:pPr>
          </w:p>
        </w:tc>
      </w:tr>
    </w:tbl>
    <w:p w:rsidR="003313E1" w:rsidRPr="00000E6A" w:rsidRDefault="003313E1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C0889" w:rsidRPr="008D13AC" w:rsidTr="00AA692E">
        <w:trPr>
          <w:cantSplit/>
          <w:trHeight w:val="2098"/>
        </w:trPr>
        <w:tc>
          <w:tcPr>
            <w:tcW w:w="6941" w:type="dxa"/>
          </w:tcPr>
          <w:p w:rsidR="005462D7" w:rsidRPr="00000E6A" w:rsidRDefault="00023F6D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br w:type="page"/>
            </w:r>
            <w:r w:rsidR="005462D7" w:rsidRPr="00000E6A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E2045B" w:rsidRPr="00000E6A">
              <w:rPr>
                <w:rFonts w:cs="Arial"/>
                <w:b/>
                <w:sz w:val="22"/>
                <w:szCs w:val="22"/>
                <w:lang w:val="fr-CH"/>
              </w:rPr>
              <w:t xml:space="preserve"> 1.1</w:t>
            </w:r>
            <w:r w:rsidR="00277A3E" w:rsidRPr="00000E6A">
              <w:rPr>
                <w:rFonts w:cs="Arial"/>
                <w:b/>
                <w:sz w:val="22"/>
                <w:szCs w:val="22"/>
                <w:lang w:val="fr-CH"/>
              </w:rPr>
              <w:t xml:space="preserve">: </w:t>
            </w:r>
            <w:r w:rsidR="005462D7" w:rsidRPr="00000E6A">
              <w:rPr>
                <w:rFonts w:cs="Arial"/>
                <w:b/>
                <w:sz w:val="22"/>
                <w:szCs w:val="22"/>
                <w:lang w:val="fr-CH"/>
              </w:rPr>
              <w:t xml:space="preserve">répondre aux souhaits et aux besoins des clients conformément à la culture de l’entreprise </w:t>
            </w:r>
          </w:p>
          <w:p w:rsidR="00004339" w:rsidRPr="00000E6A" w:rsidRDefault="005462D7" w:rsidP="00FC3840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t>Les employés en intendance répondent aux souhaits et besoins des clients conformément à la culture de l’entreprise.</w:t>
            </w:r>
          </w:p>
        </w:tc>
        <w:tc>
          <w:tcPr>
            <w:tcW w:w="1474" w:type="dxa"/>
            <w:textDirection w:val="btLr"/>
          </w:tcPr>
          <w:p w:rsidR="008E4F8F" w:rsidRPr="00000E6A" w:rsidRDefault="00000E6A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b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t>atteint</w:t>
            </w:r>
            <w:r w:rsidR="007B4DB1" w:rsidRPr="00000E6A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7B1DB2" w:rsidRPr="00000E6A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F6792F" w:rsidRPr="00000E6A">
              <w:rPr>
                <w:rFonts w:cs="Arial"/>
                <w:sz w:val="22"/>
                <w:szCs w:val="22"/>
                <w:lang w:val="fr-CH"/>
              </w:rPr>
              <w:t xml:space="preserve">                       </w:t>
            </w:r>
            <w:r w:rsidR="008E4F8F" w:rsidRPr="00000E6A">
              <w:rPr>
                <w:rFonts w:cs="Arial"/>
                <w:b/>
                <w:sz w:val="22"/>
                <w:szCs w:val="22"/>
                <w:lang w:val="fr-CH"/>
              </w:rPr>
              <w:t xml:space="preserve">  </w:t>
            </w:r>
          </w:p>
          <w:p w:rsidR="008E4F8F" w:rsidRPr="00000E6A" w:rsidRDefault="008E4F8F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b/>
                <w:szCs w:val="20"/>
                <w:lang w:val="fr-CH"/>
              </w:rPr>
            </w:pPr>
          </w:p>
          <w:p w:rsidR="008E4F8F" w:rsidRPr="00000E6A" w:rsidRDefault="00AA692E" w:rsidP="00264679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t>partiellement atteint</w:t>
            </w:r>
            <w:r w:rsidR="007B1DB2" w:rsidRPr="00000E6A">
              <w:rPr>
                <w:rFonts w:cs="Arial"/>
                <w:sz w:val="22"/>
                <w:szCs w:val="22"/>
                <w:lang w:val="fr-CH"/>
              </w:rPr>
              <w:t xml:space="preserve"> </w:t>
            </w:r>
            <w:r w:rsidR="00F6792F" w:rsidRPr="00000E6A">
              <w:rPr>
                <w:rFonts w:cs="Arial"/>
                <w:sz w:val="22"/>
                <w:szCs w:val="22"/>
                <w:lang w:val="fr-CH"/>
              </w:rPr>
              <w:t xml:space="preserve">                </w:t>
            </w:r>
          </w:p>
          <w:p w:rsidR="009F6F90" w:rsidRPr="00EC45C0" w:rsidRDefault="009F6F90" w:rsidP="00F546D5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 w:val="16"/>
                <w:szCs w:val="16"/>
                <w:lang w:val="fr-CH"/>
              </w:rPr>
            </w:pPr>
          </w:p>
          <w:p w:rsidR="006C4247" w:rsidRPr="00000E6A" w:rsidRDefault="00AA692E" w:rsidP="00000E6A">
            <w:pPr>
              <w:tabs>
                <w:tab w:val="right" w:leader="dot" w:pos="6691"/>
                <w:tab w:val="right" w:pos="6804"/>
              </w:tabs>
              <w:ind w:left="113"/>
              <w:rPr>
                <w:rFonts w:cs="Arial"/>
                <w:szCs w:val="20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pas </w:t>
            </w:r>
            <w:r w:rsidR="00000E6A" w:rsidRPr="00000E6A">
              <w:rPr>
                <w:rFonts w:cs="Arial"/>
                <w:sz w:val="22"/>
                <w:szCs w:val="22"/>
                <w:lang w:val="fr-CH"/>
              </w:rPr>
              <w:t>atteint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000E6A" w:rsidRDefault="00000E6A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sz w:val="22"/>
                <w:szCs w:val="22"/>
                <w:lang w:val="fr-CH"/>
              </w:rPr>
              <w:t>Ils décrivent la culture de l’entreprise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bookmarkEnd w:id="2"/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000E6A" w:rsidRDefault="00000E6A" w:rsidP="00F546D5">
            <w:pPr>
              <w:rPr>
                <w:rFonts w:cs="Arial"/>
                <w:color w:val="FF0000"/>
                <w:sz w:val="22"/>
                <w:szCs w:val="22"/>
                <w:lang w:val="fr-CH"/>
              </w:rPr>
            </w:pPr>
            <w:r w:rsidRPr="00000E6A">
              <w:rPr>
                <w:sz w:val="22"/>
                <w:szCs w:val="22"/>
                <w:lang w:val="fr-CH"/>
              </w:rPr>
              <w:t>Ils appliquent la culture de l’entreprise dans le cadre de leurs activités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   </w:t>
            </w:r>
          </w:p>
        </w:tc>
      </w:tr>
    </w:tbl>
    <w:p w:rsidR="00F117CD" w:rsidRPr="00000E6A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E92C86" w:rsidRPr="00000E6A" w:rsidTr="009F6F90">
        <w:tc>
          <w:tcPr>
            <w:tcW w:w="6941" w:type="dxa"/>
          </w:tcPr>
          <w:p w:rsidR="003A01B3" w:rsidRPr="00000E6A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E92C86" w:rsidRPr="00000E6A">
              <w:rPr>
                <w:rFonts w:cs="Arial"/>
                <w:b/>
                <w:sz w:val="22"/>
                <w:szCs w:val="22"/>
                <w:lang w:val="fr-CH"/>
              </w:rPr>
              <w:t xml:space="preserve"> 1.2: </w:t>
            </w:r>
            <w:r w:rsidR="003A01B3" w:rsidRPr="00000E6A">
              <w:rPr>
                <w:rFonts w:cs="Arial"/>
                <w:b/>
                <w:sz w:val="22"/>
                <w:szCs w:val="22"/>
                <w:lang w:val="fr-CH"/>
              </w:rPr>
              <w:t xml:space="preserve">communiquer de façon respectueuse et valorisante </w:t>
            </w:r>
          </w:p>
          <w:p w:rsidR="009F7985" w:rsidRPr="00000E6A" w:rsidRDefault="008826B4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t>Les employés en intendance communiquent de façon respectueuse et valorisante.</w:t>
            </w:r>
          </w:p>
        </w:tc>
        <w:tc>
          <w:tcPr>
            <w:tcW w:w="1474" w:type="dxa"/>
          </w:tcPr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E92C86" w:rsidRPr="00000E6A" w:rsidRDefault="009F7985" w:rsidP="0074698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E92C86"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A     B  </w:t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   C   </w:t>
            </w:r>
            <w:r w:rsidR="00E92C86"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000E6A" w:rsidRDefault="00000E6A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sz w:val="22"/>
                <w:szCs w:val="22"/>
                <w:lang w:val="fr-CH"/>
              </w:rPr>
              <w:t>Ils appliquent les règles de la communication verbale et non verbale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000E6A" w:rsidRDefault="00000E6A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sz w:val="22"/>
                <w:szCs w:val="22"/>
                <w:lang w:val="fr-CH"/>
              </w:rPr>
              <w:t>Ils appliquent les règles du secret professionnel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000E6A" w:rsidRDefault="00000E6A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t>Ils appliquent de manière appropriée les règles de comportement et les formes de civilité face à différentes personnes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000E6A" w:rsidRDefault="00000E6A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sz w:val="22"/>
                <w:szCs w:val="22"/>
                <w:lang w:val="fr-CH"/>
              </w:rPr>
              <w:t>Ils appliquent des méthodes de résolution de conflits appropriées à la situation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</w:tbl>
    <w:p w:rsidR="00F117CD" w:rsidRPr="00000E6A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000E6A" w:rsidTr="009F6F90">
        <w:tc>
          <w:tcPr>
            <w:tcW w:w="6941" w:type="dxa"/>
          </w:tcPr>
          <w:p w:rsidR="00746982" w:rsidRPr="00000E6A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9F7985" w:rsidRPr="00000E6A">
              <w:rPr>
                <w:rFonts w:cs="Arial"/>
                <w:b/>
                <w:sz w:val="22"/>
                <w:szCs w:val="22"/>
                <w:lang w:val="fr-CH"/>
              </w:rPr>
              <w:t xml:space="preserve"> 1.3: </w:t>
            </w:r>
            <w:r w:rsidR="00746982" w:rsidRPr="00000E6A">
              <w:rPr>
                <w:rFonts w:cs="Arial"/>
                <w:b/>
                <w:sz w:val="22"/>
                <w:szCs w:val="22"/>
                <w:lang w:val="fr-CH"/>
              </w:rPr>
              <w:t>conseiller les clients de façon compétente en fonction des instructions reçues durant la planification du service</w:t>
            </w:r>
          </w:p>
          <w:p w:rsidR="009F7985" w:rsidRPr="00000E6A" w:rsidRDefault="00746982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sz w:val="22"/>
                <w:szCs w:val="22"/>
                <w:lang w:val="fr-CH"/>
              </w:rPr>
              <w:t>Les employés en intendance conseillent les clients en fonction des instructions reçues durant la planification du service.</w:t>
            </w:r>
          </w:p>
        </w:tc>
        <w:tc>
          <w:tcPr>
            <w:tcW w:w="1474" w:type="dxa"/>
          </w:tcPr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746982" w:rsidRPr="00000E6A" w:rsidRDefault="00746982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000E6A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000E6A" w:rsidRDefault="009F7985" w:rsidP="0074698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A     B      C 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A440A4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expliquent l’offre en matière de mets et de boissons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A440A4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nomment les principaux ingrédients des mets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A440A4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 xml:space="preserve">Afin de contribuer à réduire le gaspillage alimentaire («Food </w:t>
            </w:r>
            <w:proofErr w:type="spellStart"/>
            <w:r w:rsidRPr="00A440A4">
              <w:rPr>
                <w:sz w:val="22"/>
                <w:szCs w:val="22"/>
                <w:lang w:val="fr-FR"/>
              </w:rPr>
              <w:t>Waste</w:t>
            </w:r>
            <w:proofErr w:type="spellEnd"/>
            <w:r w:rsidRPr="00A440A4">
              <w:rPr>
                <w:sz w:val="22"/>
                <w:szCs w:val="22"/>
                <w:lang w:val="fr-FR"/>
              </w:rPr>
              <w:t>»), ils fournissent aux clients des conseils relatifs à la taille des portions servies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  <w:tr w:rsidR="00F546D5" w:rsidRPr="00000E6A" w:rsidTr="009F6F90">
        <w:tc>
          <w:tcPr>
            <w:tcW w:w="6941" w:type="dxa"/>
          </w:tcPr>
          <w:p w:rsidR="00F546D5" w:rsidRPr="00A440A4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retransmettent les souhaits et les besoins des clients à la personne compétente</w:t>
            </w:r>
          </w:p>
        </w:tc>
        <w:tc>
          <w:tcPr>
            <w:tcW w:w="1474" w:type="dxa"/>
          </w:tcPr>
          <w:p w:rsidR="00F546D5" w:rsidRPr="00000E6A" w:rsidRDefault="00F546D5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b/>
                <w:bCs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0E6A">
              <w:rPr>
                <w:rFonts w:cs="Arial"/>
                <w:sz w:val="22"/>
                <w:szCs w:val="22"/>
                <w:lang w:val="fr-CH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  <w:lang w:val="fr-CH"/>
              </w:rPr>
            </w:r>
            <w:r w:rsidR="005D13D1">
              <w:rPr>
                <w:rFonts w:cs="Arial"/>
                <w:sz w:val="22"/>
                <w:szCs w:val="22"/>
                <w:lang w:val="fr-CH"/>
              </w:rPr>
              <w:fldChar w:fldCharType="separate"/>
            </w:r>
            <w:r w:rsidRPr="00000E6A">
              <w:rPr>
                <w:rFonts w:cs="Arial"/>
                <w:sz w:val="22"/>
                <w:szCs w:val="22"/>
                <w:lang w:val="fr-CH"/>
              </w:rPr>
              <w:fldChar w:fldCharType="end"/>
            </w:r>
            <w:r w:rsidRPr="00000E6A">
              <w:rPr>
                <w:rFonts w:cs="Arial"/>
                <w:sz w:val="22"/>
                <w:szCs w:val="22"/>
                <w:lang w:val="fr-CH"/>
              </w:rPr>
              <w:t xml:space="preserve">    </w:t>
            </w:r>
          </w:p>
        </w:tc>
      </w:tr>
    </w:tbl>
    <w:p w:rsidR="002068CA" w:rsidRPr="00000E6A" w:rsidRDefault="002068CA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  <w:lang w:val="fr-CH"/>
        </w:rPr>
      </w:pPr>
    </w:p>
    <w:p w:rsidR="00F117CD" w:rsidRPr="00000E6A" w:rsidRDefault="00F117CD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  <w:lang w:val="fr-CH"/>
        </w:rPr>
      </w:pPr>
    </w:p>
    <w:p w:rsidR="005D1C6F" w:rsidRPr="00000E6A" w:rsidRDefault="00640B79" w:rsidP="00640B79">
      <w:pPr>
        <w:rPr>
          <w:rFonts w:cs="Arial"/>
          <w:sz w:val="22"/>
          <w:szCs w:val="22"/>
          <w:lang w:val="fr-CH"/>
        </w:rPr>
      </w:pPr>
      <w:r w:rsidRPr="00000E6A">
        <w:rPr>
          <w:rFonts w:cs="Arial"/>
          <w:sz w:val="22"/>
          <w:szCs w:val="22"/>
          <w:lang w:val="fr-CH"/>
        </w:rPr>
        <w:br w:type="page"/>
      </w:r>
    </w:p>
    <w:p w:rsidR="00CA0822" w:rsidRPr="00000E6A" w:rsidRDefault="00CA0822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AF6C3A">
        <w:tc>
          <w:tcPr>
            <w:tcW w:w="7830" w:type="dxa"/>
          </w:tcPr>
          <w:p w:rsidR="009913AE" w:rsidRPr="009913AE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9913AE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9F7985" w:rsidRPr="009913AE">
              <w:rPr>
                <w:rFonts w:cs="Arial"/>
                <w:b/>
                <w:sz w:val="22"/>
                <w:szCs w:val="22"/>
                <w:lang w:val="fr-CH"/>
              </w:rPr>
              <w:t xml:space="preserve"> 1.4: </w:t>
            </w:r>
            <w:r w:rsidR="009913AE" w:rsidRPr="009913AE">
              <w:rPr>
                <w:rFonts w:cs="Arial"/>
                <w:b/>
                <w:sz w:val="22"/>
                <w:szCs w:val="22"/>
                <w:lang w:val="fr-CH"/>
              </w:rPr>
              <w:t xml:space="preserve">dresser des tables et des buffets de façon adaptée aux situations </w:t>
            </w:r>
          </w:p>
          <w:p w:rsidR="009F7985" w:rsidRPr="00B442F7" w:rsidRDefault="00B442F7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dressent des tables et des buffets de façon adaptée aux situations.</w:t>
            </w:r>
          </w:p>
        </w:tc>
        <w:tc>
          <w:tcPr>
            <w:tcW w:w="1663" w:type="dxa"/>
          </w:tcPr>
          <w:p w:rsidR="009F7985" w:rsidRPr="00B442F7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B442F7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B442F7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B442F7" w:rsidRDefault="009F798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920A32" w:rsidRDefault="009F7985" w:rsidP="00E5701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B442F7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80426A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     </w:t>
            </w:r>
          </w:p>
        </w:tc>
      </w:tr>
      <w:tr w:rsidR="00F546D5" w:rsidRPr="009F7985" w:rsidTr="00AF6C3A">
        <w:tc>
          <w:tcPr>
            <w:tcW w:w="7830" w:type="dxa"/>
          </w:tcPr>
          <w:p w:rsidR="00F546D5" w:rsidRPr="00CF21F6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dressent les tables et les buffets selon les instructions et de manière adaptée aux situations</w:t>
            </w:r>
          </w:p>
        </w:tc>
        <w:tc>
          <w:tcPr>
            <w:tcW w:w="1663" w:type="dxa"/>
          </w:tcPr>
          <w:p w:rsidR="00F546D5" w:rsidRPr="00920A32" w:rsidRDefault="0080426A" w:rsidP="00F546D5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="00F546D5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9F7985" w:rsidTr="00AF6C3A">
        <w:tc>
          <w:tcPr>
            <w:tcW w:w="7830" w:type="dxa"/>
          </w:tcPr>
          <w:p w:rsidR="00F546D5" w:rsidRPr="00CF21F6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décorent les tables et les buffets selon les instructions et de manière adaptée aux situations</w:t>
            </w:r>
          </w:p>
        </w:tc>
        <w:tc>
          <w:tcPr>
            <w:tcW w:w="1663" w:type="dxa"/>
          </w:tcPr>
          <w:p w:rsidR="00F546D5" w:rsidRPr="00920A32" w:rsidRDefault="0080426A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C6B92" w:rsidRPr="009F7985" w:rsidRDefault="00FC6B92" w:rsidP="00264679">
      <w:pPr>
        <w:tabs>
          <w:tab w:val="right" w:leader="dot" w:pos="6691"/>
          <w:tab w:val="right" w:pos="6804"/>
        </w:tabs>
        <w:rPr>
          <w:rFonts w:cs="Arial"/>
          <w:sz w:val="22"/>
          <w:szCs w:val="22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9F7985" w:rsidRPr="00F74551" w:rsidTr="009F6F90">
        <w:tc>
          <w:tcPr>
            <w:tcW w:w="6941" w:type="dxa"/>
          </w:tcPr>
          <w:p w:rsidR="00B442F7" w:rsidRPr="00B442F7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B442F7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9F7985" w:rsidRPr="00B442F7">
              <w:rPr>
                <w:rFonts w:cs="Arial"/>
                <w:b/>
                <w:sz w:val="22"/>
                <w:szCs w:val="22"/>
                <w:lang w:val="fr-CH"/>
              </w:rPr>
              <w:t xml:space="preserve"> 1.5: </w:t>
            </w:r>
            <w:r w:rsidR="00B442F7" w:rsidRPr="00B442F7">
              <w:rPr>
                <w:rFonts w:cs="Arial"/>
                <w:b/>
                <w:sz w:val="22"/>
                <w:szCs w:val="22"/>
                <w:lang w:val="fr-CH"/>
              </w:rPr>
              <w:t>effectuer des tâches de service orientées vers les clients</w:t>
            </w:r>
          </w:p>
          <w:p w:rsidR="009F7985" w:rsidRPr="00B442F7" w:rsidRDefault="00B442F7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effectuent des tâches de service orientées vers les clients.</w:t>
            </w:r>
          </w:p>
        </w:tc>
        <w:tc>
          <w:tcPr>
            <w:tcW w:w="1474" w:type="dxa"/>
          </w:tcPr>
          <w:p w:rsidR="00B43A4B" w:rsidRPr="00B442F7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B442F7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B442F7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B442F7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7985" w:rsidRPr="00920A32" w:rsidRDefault="00B43A4B" w:rsidP="00E5701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B442F7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9F7985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CF21F6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effectuent la mise en place pour le service dans différentes situations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CF21F6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appliquent les règles de service spécifiques aux différents types de services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F546D5" w:rsidRPr="00F74551" w:rsidTr="009F6F90">
        <w:tc>
          <w:tcPr>
            <w:tcW w:w="6941" w:type="dxa"/>
          </w:tcPr>
          <w:p w:rsidR="00F546D5" w:rsidRPr="00CF21F6" w:rsidRDefault="00A440A4" w:rsidP="00F546D5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décrivent les directives en matière de sécurité au travail et les appliquent</w:t>
            </w:r>
          </w:p>
        </w:tc>
        <w:tc>
          <w:tcPr>
            <w:tcW w:w="1474" w:type="dxa"/>
          </w:tcPr>
          <w:p w:rsidR="00F546D5" w:rsidRPr="00920A32" w:rsidRDefault="00F546D5" w:rsidP="0080426A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sz w:val="22"/>
                <w:szCs w:val="22"/>
              </w:rPr>
            </w:r>
            <w:r w:rsidR="005D13D1"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F21C40" w:rsidRDefault="00F21C40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2708CC" w:rsidRDefault="002708CC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D2617" w:rsidRPr="008D13AC" w:rsidTr="00EA2735">
        <w:tc>
          <w:tcPr>
            <w:tcW w:w="9493" w:type="dxa"/>
            <w:shd w:val="clear" w:color="auto" w:fill="C2D69B" w:themeFill="accent3" w:themeFillTint="99"/>
          </w:tcPr>
          <w:p w:rsidR="005D2617" w:rsidRPr="00A63A9C" w:rsidRDefault="005D2617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sz w:val="22"/>
                <w:szCs w:val="22"/>
                <w:lang w:val="fr-CH"/>
              </w:rPr>
            </w:pPr>
          </w:p>
          <w:p w:rsidR="00563D50" w:rsidRPr="00A63A9C" w:rsidRDefault="00563D5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 w:rsidRPr="00A63A9C">
              <w:rPr>
                <w:rFonts w:cs="Arial"/>
                <w:b/>
                <w:lang w:val="fr-CH"/>
              </w:rPr>
              <w:t>Domaine de compétences opérationnelles</w:t>
            </w:r>
            <w:r w:rsidR="00DA3DE0" w:rsidRPr="00A63A9C">
              <w:rPr>
                <w:rFonts w:cs="Arial"/>
                <w:b/>
                <w:lang w:val="fr-CH"/>
              </w:rPr>
              <w:t xml:space="preserve"> 2</w:t>
            </w:r>
            <w:r w:rsidR="005D2617" w:rsidRPr="00A63A9C">
              <w:rPr>
                <w:rFonts w:cs="Arial"/>
                <w:b/>
                <w:lang w:val="fr-CH"/>
              </w:rPr>
              <w:t xml:space="preserve"> </w:t>
            </w:r>
          </w:p>
          <w:p w:rsidR="005D2617" w:rsidRDefault="00563D5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N</w:t>
            </w:r>
            <w:r w:rsidRPr="00563D50">
              <w:rPr>
                <w:rFonts w:cs="Arial"/>
                <w:b/>
                <w:lang w:val="fr-CH"/>
              </w:rPr>
              <w:t>ettoyage et aménagement de locaux et d’équipements</w:t>
            </w:r>
          </w:p>
          <w:p w:rsidR="00563D50" w:rsidRPr="00563D50" w:rsidRDefault="00563D5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</w:tc>
      </w:tr>
    </w:tbl>
    <w:p w:rsidR="002068CA" w:rsidRPr="00563D50" w:rsidRDefault="002068CA" w:rsidP="00264679">
      <w:pPr>
        <w:tabs>
          <w:tab w:val="right" w:leader="dot" w:pos="6691"/>
          <w:tab w:val="right" w:pos="6804"/>
        </w:tabs>
        <w:rPr>
          <w:rFonts w:cs="Arial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F74551" w:rsidTr="008D13AC">
        <w:tc>
          <w:tcPr>
            <w:tcW w:w="7830" w:type="dxa"/>
          </w:tcPr>
          <w:p w:rsidR="00A63A9C" w:rsidRPr="00A63A9C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A63A9C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B43A4B" w:rsidRPr="00A63A9C">
              <w:rPr>
                <w:rFonts w:cs="Arial"/>
                <w:b/>
                <w:sz w:val="22"/>
                <w:szCs w:val="22"/>
                <w:lang w:val="fr-CH"/>
              </w:rPr>
              <w:t xml:space="preserve"> 2.1: </w:t>
            </w:r>
            <w:r w:rsidR="00A63A9C" w:rsidRPr="00A63A9C">
              <w:rPr>
                <w:rFonts w:cs="Arial"/>
                <w:b/>
                <w:sz w:val="22"/>
                <w:szCs w:val="22"/>
                <w:lang w:val="fr-CH"/>
              </w:rPr>
              <w:t>maintenir les locaux en bon état</w:t>
            </w:r>
          </w:p>
          <w:p w:rsidR="00B43A4B" w:rsidRPr="00A63A9C" w:rsidRDefault="00A63A9C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aménagent les locaux de manière accueillante et les maintiennent en bon état afin d’y faire régner une ambiance agréable.</w:t>
            </w:r>
          </w:p>
        </w:tc>
        <w:tc>
          <w:tcPr>
            <w:tcW w:w="1663" w:type="dxa"/>
          </w:tcPr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017D" w:rsidRPr="00A63A9C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920A32" w:rsidRDefault="00B43A4B" w:rsidP="00A63A9C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jc w:val="both"/>
              <w:rPr>
                <w:rFonts w:cs="Arial"/>
                <w:sz w:val="22"/>
                <w:szCs w:val="22"/>
              </w:rPr>
            </w:pPr>
            <w:r w:rsidRPr="00A63A9C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aménagent des locaux de façon à les rendre agréables à vivre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maintiennent les locaux et les équipements propres et en ordre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préparent des décorations florales et entretiennent les plantes et les fleurs coupées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42ED7" w:rsidRPr="00F74551" w:rsidRDefault="00F42ED7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F74551" w:rsidTr="008D13AC">
        <w:tc>
          <w:tcPr>
            <w:tcW w:w="7830" w:type="dxa"/>
          </w:tcPr>
          <w:p w:rsidR="00A63A9C" w:rsidRPr="00A63A9C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A63A9C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A63A9C">
              <w:rPr>
                <w:rFonts w:cs="Arial"/>
                <w:b/>
                <w:sz w:val="22"/>
                <w:szCs w:val="22"/>
                <w:lang w:val="fr-CH"/>
              </w:rPr>
              <w:t xml:space="preserve"> 2.2:</w:t>
            </w:r>
            <w:r w:rsidR="00A63A9C" w:rsidRPr="00A63A9C">
              <w:rPr>
                <w:rFonts w:cs="Arial"/>
                <w:b/>
                <w:sz w:val="22"/>
                <w:szCs w:val="22"/>
                <w:lang w:val="fr-CH"/>
              </w:rPr>
              <w:t xml:space="preserve"> effectuer des travaux de nettoyage réguliers de façon efficiente </w:t>
            </w:r>
          </w:p>
          <w:p w:rsidR="00B43A4B" w:rsidRPr="00A63A9C" w:rsidRDefault="00A63A9C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effectuent des travaux de nettoyage réguliers de façon efficiente en respectant les critères ergonomiques et écologiques et en appliquant les mesures de sécurité au travail.</w:t>
            </w:r>
          </w:p>
        </w:tc>
        <w:tc>
          <w:tcPr>
            <w:tcW w:w="1663" w:type="dxa"/>
          </w:tcPr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A63A9C" w:rsidRDefault="00B43A4B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017D" w:rsidRPr="00A63A9C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920A32" w:rsidRDefault="00B43A4B" w:rsidP="00A63A9C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A63A9C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nettoient tous les locaux et tous les équipements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énumèrent les propriétés et le champ d’application des produits de nettoyage et d’entretien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dosent les produits de nettoyage et d’entretien selon les indications du fabricant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exécutent des tâches de nettoyage</w:t>
            </w:r>
          </w:p>
        </w:tc>
        <w:bookmarkStart w:id="3" w:name="_GoBack"/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3"/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expliquent l‘utilisation écologique et ergonomique des machines et des appareils de nettoyage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utilisent les machines et les appareils de nettoyage de façon ergonomique et selon les indications du fabricant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expliquent les directives en matière de sécurité au travail et de protection de la santé et les appliquent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F74551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rFonts w:cs="Arial"/>
                <w:sz w:val="22"/>
                <w:szCs w:val="22"/>
                <w:lang w:val="fr-FR"/>
              </w:rPr>
              <w:t>Ils expliquent les directives en matière de tri sélectif des déchets et les appliquent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8631A1" w:rsidRPr="00F74551" w:rsidRDefault="008631A1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43A4B" w:rsidRPr="0024223A" w:rsidTr="008D13AC">
        <w:tc>
          <w:tcPr>
            <w:tcW w:w="7830" w:type="dxa"/>
          </w:tcPr>
          <w:p w:rsidR="00B43A4B" w:rsidRPr="00A63A9C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A63A9C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B43A4B" w:rsidRPr="00A63A9C">
              <w:rPr>
                <w:rFonts w:cs="Arial"/>
                <w:b/>
                <w:sz w:val="22"/>
                <w:szCs w:val="22"/>
                <w:lang w:val="fr-CH"/>
              </w:rPr>
              <w:t xml:space="preserve"> 2.3: </w:t>
            </w:r>
            <w:r w:rsidR="00A63A9C" w:rsidRPr="000D64EF">
              <w:rPr>
                <w:b/>
                <w:bCs/>
                <w:sz w:val="20"/>
                <w:szCs w:val="20"/>
                <w:lang w:val="fr-FR"/>
              </w:rPr>
              <w:t>respecter les normes d’hygiène</w:t>
            </w:r>
          </w:p>
          <w:p w:rsidR="00B43A4B" w:rsidRPr="00A63A9C" w:rsidRDefault="00A63A9C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respectent les normes d’hygiène.</w:t>
            </w:r>
          </w:p>
        </w:tc>
        <w:tc>
          <w:tcPr>
            <w:tcW w:w="1663" w:type="dxa"/>
          </w:tcPr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43A4B" w:rsidRPr="00920A32" w:rsidRDefault="008631A1" w:rsidP="00A63A9C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A63A9C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D13AC" w:rsidRPr="0024223A" w:rsidTr="008D13AC">
        <w:tc>
          <w:tcPr>
            <w:tcW w:w="7830" w:type="dxa"/>
          </w:tcPr>
          <w:p w:rsidR="008D13AC" w:rsidRPr="00CF21F6" w:rsidRDefault="008D13AC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respectent les normes d’hygiène et les standards de qualité applicables dans le domaine du nettoyage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CF21F6" w:rsidRDefault="00CF21F6" w:rsidP="00264679">
      <w:pPr>
        <w:tabs>
          <w:tab w:val="right" w:leader="dot" w:pos="6691"/>
          <w:tab w:val="right" w:pos="6804"/>
        </w:tabs>
      </w:pPr>
    </w:p>
    <w:p w:rsidR="00CF21F6" w:rsidRDefault="00CF21F6">
      <w:r>
        <w:br w:type="page"/>
      </w:r>
    </w:p>
    <w:p w:rsidR="00AF01D5" w:rsidRDefault="00AF01D5" w:rsidP="00264679">
      <w:pPr>
        <w:tabs>
          <w:tab w:val="right" w:leader="dot" w:pos="6691"/>
          <w:tab w:val="right" w:pos="6804"/>
        </w:tabs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24223A" w:rsidTr="008D13AC">
        <w:tc>
          <w:tcPr>
            <w:tcW w:w="7830" w:type="dxa"/>
          </w:tcPr>
          <w:p w:rsidR="008631A1" w:rsidRPr="00A63A9C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A63A9C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8631A1" w:rsidRPr="00A63A9C">
              <w:rPr>
                <w:rFonts w:cs="Arial"/>
                <w:b/>
                <w:sz w:val="22"/>
                <w:szCs w:val="22"/>
                <w:lang w:val="fr-CH"/>
              </w:rPr>
              <w:t xml:space="preserve"> 2.4: </w:t>
            </w:r>
            <w:r w:rsidR="00A63A9C" w:rsidRPr="00A63A9C">
              <w:rPr>
                <w:rFonts w:cs="Arial"/>
                <w:b/>
                <w:sz w:val="22"/>
                <w:szCs w:val="22"/>
                <w:lang w:val="fr-CH"/>
              </w:rPr>
              <w:t>contrôler les locaux et les équipements</w:t>
            </w:r>
          </w:p>
          <w:p w:rsidR="008631A1" w:rsidRPr="00A63A9C" w:rsidRDefault="00A63A9C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contrôlent les locaux, les équipements, les appareils et les machines selon les directives de l’entreprise et annoncent de manière fiable toute éventuelle défectuosité constatée.</w:t>
            </w:r>
          </w:p>
        </w:tc>
        <w:tc>
          <w:tcPr>
            <w:tcW w:w="1663" w:type="dxa"/>
          </w:tcPr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A63A9C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920A32" w:rsidRDefault="008631A1" w:rsidP="00FF6AA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A63A9C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8D13AC" w:rsidRPr="0024223A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annoncent à la personne compétente les dégâts constatés au niveau des locaux et des équipements ainsi que les défectuosités constatées au niveau des appareils et des machines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8D13AC" w:rsidRPr="0024223A" w:rsidTr="008D13AC">
        <w:tc>
          <w:tcPr>
            <w:tcW w:w="7830" w:type="dxa"/>
          </w:tcPr>
          <w:p w:rsidR="008D13AC" w:rsidRPr="00CF21F6" w:rsidRDefault="008D13AC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440A4">
              <w:rPr>
                <w:sz w:val="22"/>
                <w:szCs w:val="22"/>
                <w:lang w:val="fr-FR"/>
              </w:rPr>
              <w:t>Ils contrôlent de manière autonome les locaux et les équipements au moyen de listes de contrôle</w:t>
            </w:r>
          </w:p>
        </w:tc>
        <w:tc>
          <w:tcPr>
            <w:tcW w:w="1663" w:type="dxa"/>
          </w:tcPr>
          <w:p w:rsidR="008D13AC" w:rsidRPr="00920A32" w:rsidRDefault="008D13AC" w:rsidP="0075246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b/>
                <w:bCs/>
                <w:sz w:val="22"/>
                <w:szCs w:val="22"/>
              </w:rPr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FORMCHECKBOX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141760" w:rsidRDefault="00141760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p w:rsidR="00CF21F6" w:rsidRDefault="00CF21F6">
      <w:p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  <w:b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41760" w:rsidRPr="008D13AC" w:rsidTr="00EA2735">
        <w:tc>
          <w:tcPr>
            <w:tcW w:w="9493" w:type="dxa"/>
            <w:shd w:val="clear" w:color="auto" w:fill="C00000"/>
          </w:tcPr>
          <w:p w:rsidR="00141760" w:rsidRPr="00212967" w:rsidRDefault="00141760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  <w:p w:rsidR="00141760" w:rsidRPr="00212967" w:rsidRDefault="0017193C" w:rsidP="00EA2735">
            <w:pPr>
              <w:shd w:val="clear" w:color="auto" w:fill="C00000"/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  <w:r w:rsidRPr="00212967">
              <w:rPr>
                <w:rFonts w:cs="Arial"/>
                <w:b/>
                <w:lang w:val="fr-CH"/>
              </w:rPr>
              <w:t xml:space="preserve">Domaine de compétences opérationnelles </w:t>
            </w:r>
            <w:r w:rsidR="00141760" w:rsidRPr="00212967">
              <w:rPr>
                <w:rFonts w:cs="Arial"/>
                <w:b/>
                <w:lang w:val="fr-CH"/>
              </w:rPr>
              <w:t>3</w:t>
            </w:r>
          </w:p>
          <w:p w:rsidR="00141760" w:rsidRDefault="007218C1" w:rsidP="00EA2735">
            <w:pPr>
              <w:shd w:val="clear" w:color="auto" w:fill="C00000"/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R</w:t>
            </w:r>
            <w:r w:rsidR="0017193C" w:rsidRPr="0017193C">
              <w:rPr>
                <w:rFonts w:cs="Arial"/>
                <w:b/>
                <w:lang w:val="fr-CH"/>
              </w:rPr>
              <w:t xml:space="preserve">éalisation des travaux du circuit du linge </w:t>
            </w:r>
          </w:p>
          <w:p w:rsidR="0017193C" w:rsidRPr="0017193C" w:rsidRDefault="0017193C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</w:tc>
      </w:tr>
    </w:tbl>
    <w:p w:rsidR="00422AE8" w:rsidRPr="0017193C" w:rsidRDefault="00422AE8" w:rsidP="00264679">
      <w:pPr>
        <w:tabs>
          <w:tab w:val="right" w:leader="dot" w:pos="6691"/>
          <w:tab w:val="right" w:pos="6804"/>
        </w:tabs>
        <w:rPr>
          <w:rFonts w:cs="Arial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765908" w:rsidTr="009F6F90">
        <w:tc>
          <w:tcPr>
            <w:tcW w:w="6941" w:type="dxa"/>
          </w:tcPr>
          <w:p w:rsidR="00FC3840" w:rsidRPr="00FC3840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FC3840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8631A1" w:rsidRPr="00FC3840">
              <w:rPr>
                <w:rFonts w:cs="Arial"/>
                <w:b/>
                <w:sz w:val="22"/>
                <w:szCs w:val="22"/>
                <w:lang w:val="fr-CH"/>
              </w:rPr>
              <w:t xml:space="preserve"> 3.1:</w:t>
            </w:r>
            <w:r w:rsidR="00FC3840" w:rsidRPr="00FC3840">
              <w:rPr>
                <w:lang w:val="fr-CH"/>
              </w:rPr>
              <w:t xml:space="preserve"> </w:t>
            </w:r>
            <w:r w:rsidR="00FC3840" w:rsidRPr="00FC3840">
              <w:rPr>
                <w:rFonts w:cs="Arial"/>
                <w:b/>
                <w:sz w:val="22"/>
                <w:szCs w:val="22"/>
                <w:lang w:val="fr-CH"/>
              </w:rPr>
              <w:t>préparer le linge de l’entreprise et le linge privé pour le lavage</w:t>
            </w:r>
          </w:p>
          <w:p w:rsidR="008631A1" w:rsidRPr="00FC3840" w:rsidRDefault="00FC3840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rassemblent et préparent les divers textiles en vue de leur lavage.</w:t>
            </w:r>
          </w:p>
        </w:tc>
        <w:tc>
          <w:tcPr>
            <w:tcW w:w="1474" w:type="dxa"/>
          </w:tcPr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Default="008631A1" w:rsidP="00FC384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FC3840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7D0853" w:rsidRPr="00765908" w:rsidTr="009F6F90">
        <w:tc>
          <w:tcPr>
            <w:tcW w:w="6941" w:type="dxa"/>
          </w:tcPr>
          <w:p w:rsidR="007D0853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trient les textiles en fonction du traitement, par couleur et selon le degré de salissure et les préparent pour le lavage en y appliquant également les éventuels prétraitements nécessaires</w:t>
            </w:r>
          </w:p>
        </w:tc>
        <w:tc>
          <w:tcPr>
            <w:tcW w:w="1474" w:type="dxa"/>
          </w:tcPr>
          <w:p w:rsidR="007D0853" w:rsidRPr="00920A32" w:rsidRDefault="007D0853" w:rsidP="007D085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    </w:t>
            </w:r>
          </w:p>
        </w:tc>
      </w:tr>
      <w:tr w:rsidR="007D0853" w:rsidRPr="00765908" w:rsidTr="009F6F90">
        <w:tc>
          <w:tcPr>
            <w:tcW w:w="6941" w:type="dxa"/>
          </w:tcPr>
          <w:p w:rsidR="007D0853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utilisent les produits de lessive et les produits auxiliaires</w:t>
            </w:r>
          </w:p>
        </w:tc>
        <w:tc>
          <w:tcPr>
            <w:tcW w:w="1474" w:type="dxa"/>
          </w:tcPr>
          <w:p w:rsidR="007D0853" w:rsidRPr="00920A32" w:rsidRDefault="007D0853" w:rsidP="007D0853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117CD" w:rsidRDefault="00F117CD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8631A1" w:rsidRPr="0024223A" w:rsidTr="009F6F90">
        <w:tc>
          <w:tcPr>
            <w:tcW w:w="6941" w:type="dxa"/>
          </w:tcPr>
          <w:p w:rsidR="00FC3840" w:rsidRPr="00FC3840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FC3840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8631A1" w:rsidRPr="00FC3840">
              <w:rPr>
                <w:rFonts w:cs="Arial"/>
                <w:b/>
                <w:sz w:val="22"/>
                <w:szCs w:val="22"/>
                <w:lang w:val="fr-CH"/>
              </w:rPr>
              <w:t xml:space="preserve"> 3.2: </w:t>
            </w:r>
            <w:r w:rsidR="00FC3840" w:rsidRPr="00FC3840">
              <w:rPr>
                <w:rFonts w:cs="Arial"/>
                <w:b/>
                <w:sz w:val="22"/>
                <w:szCs w:val="22"/>
                <w:lang w:val="fr-CH"/>
              </w:rPr>
              <w:t>réaliser les travaux définis dans le circuit du linge</w:t>
            </w:r>
          </w:p>
          <w:p w:rsidR="008631A1" w:rsidRPr="00FC3840" w:rsidRDefault="00FC3840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B62F2">
              <w:rPr>
                <w:rFonts w:cs="Arial"/>
                <w:sz w:val="22"/>
                <w:szCs w:val="22"/>
                <w:lang w:val="fr-CH"/>
              </w:rPr>
              <w:t>Les employés en intendance exécutent de façon ergonomique des travaux définis relatifs au circuit du linge et appliquant les mesures de sécurité au travail.</w:t>
            </w:r>
          </w:p>
        </w:tc>
        <w:tc>
          <w:tcPr>
            <w:tcW w:w="1474" w:type="dxa"/>
          </w:tcPr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FC3840" w:rsidRDefault="008631A1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8631A1" w:rsidRPr="00920A32" w:rsidRDefault="008631A1" w:rsidP="00FC3840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FC3840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appliquent les règles d’hygiène en vigueur dans les travaux du circuit du linge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exécutent des tâches relatives au circuit du linge de façon ergonomique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appliquent les directives en matière de sécurité au travail et de protection de la santé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C668D" w:rsidRPr="0024223A" w:rsidTr="009F6F90">
        <w:tc>
          <w:tcPr>
            <w:tcW w:w="6941" w:type="dxa"/>
          </w:tcPr>
          <w:p w:rsidR="00AC668D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expliquent quelles sont les machines et les appareils utilisés dans le circuit du linge ainsi que leur domaine d‘application respectif et les utilisent</w:t>
            </w:r>
          </w:p>
        </w:tc>
        <w:tc>
          <w:tcPr>
            <w:tcW w:w="1474" w:type="dxa"/>
          </w:tcPr>
          <w:p w:rsidR="00AC668D" w:rsidRPr="00920A32" w:rsidRDefault="00AC668D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F21C40" w:rsidRDefault="00F21C40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AF01D5" w:rsidRPr="0024223A" w:rsidTr="009F6F90">
        <w:tc>
          <w:tcPr>
            <w:tcW w:w="6941" w:type="dxa"/>
          </w:tcPr>
          <w:p w:rsidR="00FC3840" w:rsidRPr="00FC3840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FC3840">
              <w:rPr>
                <w:rFonts w:cs="Arial"/>
                <w:b/>
                <w:sz w:val="22"/>
                <w:szCs w:val="22"/>
                <w:lang w:val="fr-CH"/>
              </w:rPr>
              <w:t>Compétence opérationnelle</w:t>
            </w:r>
            <w:r w:rsidR="00AF01D5" w:rsidRPr="00FC3840">
              <w:rPr>
                <w:rFonts w:cs="Arial"/>
                <w:b/>
                <w:sz w:val="22"/>
                <w:szCs w:val="22"/>
                <w:lang w:val="fr-CH"/>
              </w:rPr>
              <w:t xml:space="preserve"> 3.3: </w:t>
            </w:r>
            <w:r w:rsidR="00FC3840" w:rsidRPr="00FC3840">
              <w:rPr>
                <w:rFonts w:cs="Arial"/>
                <w:b/>
                <w:sz w:val="22"/>
                <w:szCs w:val="22"/>
                <w:lang w:val="fr-CH"/>
              </w:rPr>
              <w:t xml:space="preserve">remettre en état les textiles selon les directives </w:t>
            </w:r>
          </w:p>
          <w:p w:rsidR="00AF01D5" w:rsidRPr="00FC3840" w:rsidRDefault="00FC3840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FC3840">
              <w:rPr>
                <w:rFonts w:cs="Arial"/>
                <w:sz w:val="22"/>
                <w:szCs w:val="22"/>
                <w:lang w:val="fr-CH"/>
              </w:rPr>
              <w:t>Les employés en intendance assurent une remise en état efficiente des textiles.</w:t>
            </w:r>
          </w:p>
        </w:tc>
        <w:tc>
          <w:tcPr>
            <w:tcW w:w="1474" w:type="dxa"/>
          </w:tcPr>
          <w:p w:rsidR="00AF01D5" w:rsidRPr="00FC3840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AF01D5" w:rsidRPr="00FC3840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AF01D5" w:rsidRPr="00FC3840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AF01D5" w:rsidRPr="00FC3840" w:rsidRDefault="00AF01D5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AF01D5" w:rsidRPr="00920A32" w:rsidRDefault="00AF01D5" w:rsidP="00362B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FC3840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AF01D5" w:rsidRPr="0024223A" w:rsidTr="009F6F90">
        <w:tc>
          <w:tcPr>
            <w:tcW w:w="6941" w:type="dxa"/>
          </w:tcPr>
          <w:p w:rsidR="00AF01D5" w:rsidRPr="00CF21F6" w:rsidRDefault="00A73582" w:rsidP="00406301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exécutent certains travaux relatifs à la remise en état des textiles</w:t>
            </w:r>
          </w:p>
        </w:tc>
        <w:tc>
          <w:tcPr>
            <w:tcW w:w="1474" w:type="dxa"/>
          </w:tcPr>
          <w:p w:rsidR="00AF01D5" w:rsidRPr="00920A32" w:rsidRDefault="00240DEA" w:rsidP="00406301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AF01D5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AF01D5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AF01D5" w:rsidRDefault="00AF01D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0F33F8" w:rsidRDefault="000F33F8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640B79" w:rsidRDefault="00640B79" w:rsidP="009F017D">
      <w:pPr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1B3501" w:rsidRPr="008D13AC" w:rsidTr="00EA2735">
        <w:tc>
          <w:tcPr>
            <w:tcW w:w="9493" w:type="dxa"/>
            <w:shd w:val="clear" w:color="auto" w:fill="9966FF"/>
          </w:tcPr>
          <w:p w:rsidR="001B3501" w:rsidRPr="007218C1" w:rsidRDefault="001B350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  <w:p w:rsidR="001B3501" w:rsidRPr="007218C1" w:rsidRDefault="007218C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  <w:r w:rsidRPr="007218C1">
              <w:rPr>
                <w:rFonts w:cs="Arial"/>
                <w:b/>
                <w:lang w:val="fr-CH"/>
              </w:rPr>
              <w:t>Domaine de compétences opérationnelles</w:t>
            </w:r>
            <w:r w:rsidR="00F117CD" w:rsidRPr="007218C1">
              <w:rPr>
                <w:rFonts w:cs="Arial"/>
                <w:b/>
                <w:lang w:val="fr-CH"/>
              </w:rPr>
              <w:t xml:space="preserve"> 4</w:t>
            </w:r>
          </w:p>
          <w:p w:rsidR="001B3501" w:rsidRDefault="007218C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P</w:t>
            </w:r>
            <w:r w:rsidRPr="007218C1">
              <w:rPr>
                <w:rFonts w:cs="Arial"/>
                <w:b/>
                <w:lang w:val="fr-CH"/>
              </w:rPr>
              <w:t xml:space="preserve">réparation et distribution de repas </w:t>
            </w:r>
          </w:p>
          <w:p w:rsidR="007218C1" w:rsidRPr="007218C1" w:rsidRDefault="007218C1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</w:tc>
      </w:tr>
    </w:tbl>
    <w:p w:rsidR="001B3501" w:rsidRPr="007218C1" w:rsidRDefault="001B3501" w:rsidP="00264679">
      <w:pPr>
        <w:tabs>
          <w:tab w:val="right" w:leader="dot" w:pos="6691"/>
          <w:tab w:val="right" w:pos="6804"/>
        </w:tabs>
        <w:rPr>
          <w:rFonts w:cs="Arial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765908" w:rsidTr="009F6F90">
        <w:tc>
          <w:tcPr>
            <w:tcW w:w="6941" w:type="dxa"/>
          </w:tcPr>
          <w:p w:rsidR="0036111C" w:rsidRPr="009B6C4D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36111C" w:rsidRPr="009B6C4D">
              <w:rPr>
                <w:rFonts w:cs="Arial"/>
                <w:b/>
                <w:sz w:val="22"/>
                <w:szCs w:val="22"/>
                <w:lang w:val="fr-CH"/>
              </w:rPr>
              <w:t xml:space="preserve">4.1: </w:t>
            </w:r>
            <w:r w:rsidR="00212967" w:rsidRPr="009B6C4D">
              <w:rPr>
                <w:rFonts w:cs="Arial"/>
                <w:b/>
                <w:sz w:val="22"/>
                <w:szCs w:val="22"/>
                <w:lang w:val="fr-CH"/>
              </w:rPr>
              <w:t>expliquer les règles d’une alimentation saine</w:t>
            </w:r>
          </w:p>
          <w:p w:rsidR="0036111C" w:rsidRPr="009B6C4D" w:rsidRDefault="00212967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CH"/>
              </w:rPr>
              <w:t>Les employés en intendance respectent les règles d’une alimentation saine. Ils utilisent des produits régionaux de saison.</w:t>
            </w:r>
          </w:p>
        </w:tc>
        <w:tc>
          <w:tcPr>
            <w:tcW w:w="1474" w:type="dxa"/>
          </w:tcPr>
          <w:p w:rsidR="0036111C" w:rsidRPr="00920A32" w:rsidRDefault="0036111C" w:rsidP="00212967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481EF6" w:rsidRPr="00765908" w:rsidTr="009F6F90">
        <w:tc>
          <w:tcPr>
            <w:tcW w:w="6941" w:type="dxa"/>
          </w:tcPr>
          <w:p w:rsidR="00481EF6" w:rsidRPr="009B6C4D" w:rsidRDefault="00A73582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CH"/>
              </w:rPr>
              <w:t xml:space="preserve">Pas d’objectif évaluateur </w:t>
            </w:r>
            <w:proofErr w:type="gramStart"/>
            <w:r w:rsidRPr="009B6C4D">
              <w:rPr>
                <w:rFonts w:cs="Arial"/>
                <w:sz w:val="22"/>
                <w:szCs w:val="22"/>
                <w:lang w:val="fr-CH"/>
              </w:rPr>
              <w:t>entreprise</w:t>
            </w:r>
            <w:proofErr w:type="gramEnd"/>
          </w:p>
        </w:tc>
        <w:tc>
          <w:tcPr>
            <w:tcW w:w="1474" w:type="dxa"/>
          </w:tcPr>
          <w:p w:rsidR="00481EF6" w:rsidRPr="00920A32" w:rsidRDefault="00481EF6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</w:p>
        </w:tc>
      </w:tr>
    </w:tbl>
    <w:p w:rsidR="001B3501" w:rsidRDefault="001B3501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24223A" w:rsidTr="009F6F90">
        <w:tc>
          <w:tcPr>
            <w:tcW w:w="6941" w:type="dxa"/>
          </w:tcPr>
          <w:p w:rsidR="0036111C" w:rsidRPr="00212967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212967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36111C" w:rsidRPr="00212967">
              <w:rPr>
                <w:rFonts w:cs="Arial"/>
                <w:b/>
                <w:sz w:val="22"/>
                <w:szCs w:val="22"/>
                <w:lang w:val="fr-CH"/>
              </w:rPr>
              <w:t xml:space="preserve">4.2: </w:t>
            </w:r>
            <w:r w:rsidR="00212967" w:rsidRPr="00212967">
              <w:rPr>
                <w:rFonts w:cs="Arial"/>
                <w:b/>
                <w:sz w:val="22"/>
                <w:szCs w:val="22"/>
                <w:lang w:val="fr-CH"/>
              </w:rPr>
              <w:t>préparer des mets selon les directives</w:t>
            </w:r>
          </w:p>
          <w:p w:rsidR="0036111C" w:rsidRPr="00212967" w:rsidRDefault="00212967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highlight w:val="yellow"/>
                <w:lang w:val="fr-CH"/>
              </w:rPr>
            </w:pPr>
            <w:r w:rsidRPr="00212967">
              <w:rPr>
                <w:rFonts w:cs="Arial"/>
                <w:sz w:val="22"/>
                <w:szCs w:val="22"/>
                <w:lang w:val="fr-CH"/>
              </w:rPr>
              <w:t>Les employés en intendance préparent des mets ou des éléments de mets selon les directives légales et les directives de l’entreprise.</w:t>
            </w:r>
          </w:p>
        </w:tc>
        <w:tc>
          <w:tcPr>
            <w:tcW w:w="1474" w:type="dxa"/>
          </w:tcPr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F32EBF" w:rsidRPr="00212967" w:rsidRDefault="00F32EBF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Default="0036111C" w:rsidP="00212967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212967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appliquent les différentes techniques de préparation et de découpe définies</w:t>
            </w:r>
          </w:p>
        </w:tc>
        <w:tc>
          <w:tcPr>
            <w:tcW w:w="1474" w:type="dxa"/>
            <w:vAlign w:val="center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effectuent une mise en place des mets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préparent des mets et des boissons de différentes sortes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expliquent pourquoi les règles d’hygiène doivent être respectées en cuisine et les appliquent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expliquent les conséquences d’une gestion inappropriée des denrées alimentaires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mesurent les quantités nécessaires pour la réalisation de recettes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préparent des mets à partir de produits frais, finis et semi-finis</w:t>
            </w:r>
          </w:p>
        </w:tc>
        <w:tc>
          <w:tcPr>
            <w:tcW w:w="1474" w:type="dxa"/>
            <w:vAlign w:val="center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expliquent les directives en matière de sécurité au travail et de protection de la santé sur la place de travail et les appliquent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969" w:rsidRPr="0024223A" w:rsidTr="009F6F90">
        <w:tc>
          <w:tcPr>
            <w:tcW w:w="6941" w:type="dxa"/>
          </w:tcPr>
          <w:p w:rsidR="00D35969" w:rsidRPr="00CF21F6" w:rsidRDefault="00A73582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nettoient les machines et les appareils utilisés dans la préparation des mets selon les indications du fabricant</w:t>
            </w:r>
          </w:p>
        </w:tc>
        <w:tc>
          <w:tcPr>
            <w:tcW w:w="1474" w:type="dxa"/>
          </w:tcPr>
          <w:p w:rsidR="00D35969" w:rsidRPr="00920A32" w:rsidRDefault="00D35969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26EC5" w:rsidRPr="0024223A" w:rsidTr="009F6F90">
        <w:tc>
          <w:tcPr>
            <w:tcW w:w="6941" w:type="dxa"/>
          </w:tcPr>
          <w:p w:rsidR="007D4C78" w:rsidRPr="00CF21F6" w:rsidRDefault="00A73582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  <w:lang w:val="fr-CH"/>
              </w:rPr>
            </w:pPr>
            <w:r w:rsidRPr="00A73582">
              <w:rPr>
                <w:rFonts w:cs="Arial"/>
                <w:sz w:val="22"/>
                <w:szCs w:val="22"/>
                <w:lang w:val="fr-FR"/>
              </w:rPr>
              <w:t>Ils stockent les denrées alimentaires selon les prescriptions en vigueur</w:t>
            </w:r>
          </w:p>
        </w:tc>
        <w:tc>
          <w:tcPr>
            <w:tcW w:w="1474" w:type="dxa"/>
          </w:tcPr>
          <w:p w:rsidR="00402A4A" w:rsidRPr="00920A32" w:rsidRDefault="00240DEA" w:rsidP="00D35969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481EF6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481EF6" w:rsidRPr="00920A32">
              <w:rPr>
                <w:rFonts w:cs="Arial"/>
                <w:sz w:val="22"/>
                <w:szCs w:val="22"/>
              </w:rPr>
              <w:t xml:space="preserve">    </w:t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481EF6"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="00481EF6"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4223A" w:rsidRDefault="0024223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36111C" w:rsidRPr="0024223A" w:rsidTr="009F6F90">
        <w:tc>
          <w:tcPr>
            <w:tcW w:w="6941" w:type="dxa"/>
          </w:tcPr>
          <w:p w:rsidR="00212967" w:rsidRPr="00212967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212967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36111C" w:rsidRPr="00212967">
              <w:rPr>
                <w:rFonts w:cs="Arial"/>
                <w:b/>
                <w:sz w:val="22"/>
                <w:szCs w:val="22"/>
                <w:lang w:val="fr-CH"/>
              </w:rPr>
              <w:t xml:space="preserve">4.3: </w:t>
            </w:r>
            <w:r w:rsidR="00212967" w:rsidRPr="00212967">
              <w:rPr>
                <w:rFonts w:cs="Arial"/>
                <w:b/>
                <w:sz w:val="22"/>
                <w:szCs w:val="22"/>
                <w:lang w:val="fr-CH"/>
              </w:rPr>
              <w:t>utiliser correctement les machines et les appareils du système de distribution des repas</w:t>
            </w:r>
          </w:p>
          <w:p w:rsidR="0036111C" w:rsidRPr="00212967" w:rsidRDefault="00212967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212967">
              <w:rPr>
                <w:rFonts w:cs="Arial"/>
                <w:sz w:val="22"/>
                <w:szCs w:val="22"/>
                <w:lang w:val="fr-CH"/>
              </w:rPr>
              <w:t>Les employés en intendance utilisent de manière professionnelle et avec efficacité les machines et les appareils du système de distribution des repas, selon les instructions reçues.</w:t>
            </w:r>
          </w:p>
        </w:tc>
        <w:tc>
          <w:tcPr>
            <w:tcW w:w="1474" w:type="dxa"/>
          </w:tcPr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Pr="00212967" w:rsidRDefault="0036111C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017D" w:rsidRPr="00212967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36111C" w:rsidRDefault="0036111C" w:rsidP="00212967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212967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CF21F6" w:rsidRDefault="007A070F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7A070F">
              <w:rPr>
                <w:rFonts w:cs="Arial"/>
                <w:sz w:val="22"/>
                <w:szCs w:val="22"/>
                <w:lang w:val="fr-FR"/>
              </w:rPr>
              <w:t>Ils appliquent les règles de service en vigueur dans le cadre du système de distribution des repas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CF21F6" w:rsidRDefault="007A070F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7A070F">
              <w:rPr>
                <w:rFonts w:cs="Arial"/>
                <w:sz w:val="22"/>
                <w:szCs w:val="22"/>
                <w:lang w:val="fr-FR"/>
              </w:rPr>
              <w:t>Ils exécutent les travaux relatifs au système de distribution des repas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CF21F6" w:rsidRDefault="007A070F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7A070F">
              <w:rPr>
                <w:rFonts w:cs="Arial"/>
                <w:sz w:val="22"/>
                <w:szCs w:val="22"/>
                <w:lang w:val="fr-FR"/>
              </w:rPr>
              <w:t>Ils expliquent l’importance des règles d’hygiène dans le système de distribution des repas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CF21F6" w:rsidRDefault="007A070F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7A070F">
              <w:rPr>
                <w:rFonts w:cs="Arial"/>
                <w:sz w:val="22"/>
                <w:szCs w:val="22"/>
                <w:lang w:val="fr-FR"/>
              </w:rPr>
              <w:t>Ils respectent les règles en matière d’hygiène qui sont en vigueur dans le cadre de la distribution des repas</w:t>
            </w:r>
          </w:p>
        </w:tc>
        <w:tc>
          <w:tcPr>
            <w:tcW w:w="1474" w:type="dxa"/>
          </w:tcPr>
          <w:p w:rsidR="00A43F3E" w:rsidRPr="00920A32" w:rsidRDefault="00A43F3E" w:rsidP="00A43F3E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A43F3E" w:rsidRPr="00920A32" w:rsidTr="009F6F90">
        <w:tc>
          <w:tcPr>
            <w:tcW w:w="6941" w:type="dxa"/>
          </w:tcPr>
          <w:p w:rsidR="00A43F3E" w:rsidRPr="00CF21F6" w:rsidRDefault="007A070F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7A070F">
              <w:rPr>
                <w:rFonts w:cs="Arial"/>
                <w:sz w:val="22"/>
                <w:szCs w:val="22"/>
                <w:lang w:val="fr-FR"/>
              </w:rPr>
              <w:t>Ils nettoient les machines et les appareils utilisés dans le cadre du système de distribution des repas selon les indications du fabricant</w:t>
            </w:r>
          </w:p>
        </w:tc>
        <w:tc>
          <w:tcPr>
            <w:tcW w:w="1474" w:type="dxa"/>
            <w:vAlign w:val="center"/>
          </w:tcPr>
          <w:p w:rsidR="009F017D" w:rsidRPr="00CF21F6" w:rsidRDefault="009F017D" w:rsidP="00326218">
            <w:pPr>
              <w:tabs>
                <w:tab w:val="right" w:leader="dot" w:pos="6691"/>
                <w:tab w:val="right" w:pos="6804"/>
              </w:tabs>
              <w:jc w:val="both"/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A43F3E" w:rsidRPr="00920A32" w:rsidRDefault="00A43F3E" w:rsidP="00326218">
            <w:pPr>
              <w:tabs>
                <w:tab w:val="right" w:leader="dot" w:pos="6691"/>
                <w:tab w:val="right" w:pos="6804"/>
              </w:tabs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="00326218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 w:rsidR="00326218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="00326218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bookmarkEnd w:id="4"/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CF21F6" w:rsidRDefault="00CF21F6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CF21F6" w:rsidRDefault="00CF21F6">
      <w:pPr>
        <w:rPr>
          <w:rFonts w:cs="Arial"/>
        </w:rPr>
      </w:pPr>
      <w:r>
        <w:rPr>
          <w:rFonts w:cs="Arial"/>
        </w:rPr>
        <w:br w:type="page"/>
      </w:r>
    </w:p>
    <w:p w:rsidR="00411346" w:rsidRDefault="00411346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24223A" w:rsidTr="007A070F">
        <w:tc>
          <w:tcPr>
            <w:tcW w:w="7830" w:type="dxa"/>
          </w:tcPr>
          <w:p w:rsidR="00BA0568" w:rsidRPr="00BA0568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BA0568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B95A27" w:rsidRPr="00BA0568">
              <w:rPr>
                <w:rFonts w:cs="Arial"/>
                <w:b/>
                <w:sz w:val="22"/>
                <w:szCs w:val="22"/>
                <w:lang w:val="fr-CH"/>
              </w:rPr>
              <w:t xml:space="preserve">4.4: </w:t>
            </w:r>
            <w:r w:rsidR="00BA0568" w:rsidRPr="00BA0568">
              <w:rPr>
                <w:rFonts w:cs="Arial"/>
                <w:b/>
                <w:sz w:val="22"/>
                <w:szCs w:val="22"/>
                <w:lang w:val="fr-CH"/>
              </w:rPr>
              <w:t>effectuer des tâches relatives au processus de lavage de la vaisselle dans le respect des instructions</w:t>
            </w:r>
          </w:p>
          <w:p w:rsidR="00B95A27" w:rsidRDefault="00BA0568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BA0568">
              <w:rPr>
                <w:rFonts w:cs="Arial"/>
                <w:sz w:val="22"/>
                <w:szCs w:val="22"/>
                <w:lang w:val="fr-CH"/>
              </w:rPr>
              <w:t xml:space="preserve">Les employés en intendance utilisent de manière professionnelle et avec efficacité les machines et les appareils de l’organisation du lavage de la vaisselle, selon les instructions reçues. </w:t>
            </w:r>
            <w:r w:rsidRPr="009B6C4D">
              <w:rPr>
                <w:rFonts w:cs="Arial"/>
                <w:sz w:val="22"/>
                <w:szCs w:val="22"/>
                <w:lang w:val="fr-CH"/>
              </w:rPr>
              <w:t>Ils trient les déchets selon les directives en vigueur</w:t>
            </w:r>
            <w:r w:rsidRPr="00BA0568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63" w:type="dxa"/>
          </w:tcPr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A0568" w:rsidRPr="00920A32" w:rsidRDefault="00BA0568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</w:p>
          <w:p w:rsidR="00B95A27" w:rsidRPr="00920A32" w:rsidRDefault="00B95A27" w:rsidP="00BA056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 A     B      C     </w:t>
            </w:r>
          </w:p>
        </w:tc>
      </w:tr>
      <w:tr w:rsidR="000F3BE8" w:rsidRPr="0024223A" w:rsidTr="007A070F">
        <w:tc>
          <w:tcPr>
            <w:tcW w:w="7830" w:type="dxa"/>
          </w:tcPr>
          <w:p w:rsidR="000F3BE8" w:rsidRPr="00CF21F6" w:rsidRDefault="007A070F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exécutent des travaux relatifs au processus de</w:t>
            </w:r>
            <w:r w:rsidRPr="009B6C4D">
              <w:rPr>
                <w:bCs/>
                <w:sz w:val="22"/>
                <w:szCs w:val="22"/>
                <w:lang w:val="fr-FR"/>
              </w:rPr>
              <w:t xml:space="preserve"> lavage de la vaisselle</w:t>
            </w:r>
          </w:p>
        </w:tc>
        <w:tc>
          <w:tcPr>
            <w:tcW w:w="1663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7A070F">
        <w:tc>
          <w:tcPr>
            <w:tcW w:w="7830" w:type="dxa"/>
          </w:tcPr>
          <w:p w:rsidR="000F3BE8" w:rsidRPr="00CF21F6" w:rsidRDefault="007A070F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utilisent les machines et les appareils du processus de lavage de la vaisselle selon les indications du fabricant</w:t>
            </w:r>
          </w:p>
        </w:tc>
        <w:tc>
          <w:tcPr>
            <w:tcW w:w="1663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7A070F">
        <w:tc>
          <w:tcPr>
            <w:tcW w:w="7830" w:type="dxa"/>
          </w:tcPr>
          <w:p w:rsidR="000F3BE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respectent les règles d’hygiène qui sont en vigueur dans le processus de lavage de la vaisselle</w:t>
            </w:r>
          </w:p>
        </w:tc>
        <w:tc>
          <w:tcPr>
            <w:tcW w:w="1663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7A070F">
        <w:tc>
          <w:tcPr>
            <w:tcW w:w="7830" w:type="dxa"/>
          </w:tcPr>
          <w:p w:rsidR="000F3BE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nettoient les machines et les appareils utilisés dans le processus de lavage de la vaisselle selon les indications du fabricant</w:t>
            </w:r>
          </w:p>
        </w:tc>
        <w:tc>
          <w:tcPr>
            <w:tcW w:w="1663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0F3BE8" w:rsidRPr="0024223A" w:rsidTr="007A070F">
        <w:tc>
          <w:tcPr>
            <w:tcW w:w="7830" w:type="dxa"/>
          </w:tcPr>
          <w:p w:rsidR="000F3BE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expliquent les règles de l’élimination des déchets et les appliquent</w:t>
            </w:r>
          </w:p>
        </w:tc>
        <w:tc>
          <w:tcPr>
            <w:tcW w:w="1663" w:type="dxa"/>
          </w:tcPr>
          <w:p w:rsidR="000F3BE8" w:rsidRPr="00920A32" w:rsidRDefault="000F3BE8" w:rsidP="000F3BE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502D23" w:rsidRDefault="00502D2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344445" w:rsidRDefault="00344445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F21C40" w:rsidRDefault="00F21C40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17C4B" w:rsidRPr="008D13AC" w:rsidTr="00EA2735">
        <w:tc>
          <w:tcPr>
            <w:tcW w:w="9493" w:type="dxa"/>
            <w:shd w:val="clear" w:color="auto" w:fill="8A6900"/>
          </w:tcPr>
          <w:p w:rsidR="00F32FD3" w:rsidRPr="00C61B62" w:rsidRDefault="00F32FD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  <w:p w:rsidR="00F32FD3" w:rsidRPr="00C61B62" w:rsidRDefault="00C61B62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  <w:r w:rsidRPr="00C61B62">
              <w:rPr>
                <w:rFonts w:cs="Arial"/>
                <w:b/>
                <w:lang w:val="fr-CH"/>
              </w:rPr>
              <w:t xml:space="preserve">Domaine de compétences opérationnelles </w:t>
            </w:r>
            <w:r w:rsidR="00791F0E" w:rsidRPr="00C61B62">
              <w:rPr>
                <w:rFonts w:cs="Arial"/>
                <w:b/>
                <w:lang w:val="fr-CH"/>
              </w:rPr>
              <w:t>5</w:t>
            </w:r>
            <w:r w:rsidR="00F32FD3" w:rsidRPr="00C61B62">
              <w:rPr>
                <w:rFonts w:cs="Arial"/>
                <w:b/>
                <w:lang w:val="fr-CH"/>
              </w:rPr>
              <w:t xml:space="preserve"> </w:t>
            </w:r>
          </w:p>
          <w:p w:rsidR="00217C4B" w:rsidRDefault="00C61B62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E</w:t>
            </w:r>
            <w:r w:rsidRPr="00C61B62">
              <w:rPr>
                <w:rFonts w:cs="Arial"/>
                <w:b/>
                <w:lang w:val="fr-CH"/>
              </w:rPr>
              <w:t xml:space="preserve">xécution de travaux administratifs </w:t>
            </w:r>
          </w:p>
          <w:p w:rsidR="00C61B62" w:rsidRPr="00C61B62" w:rsidRDefault="00C61B62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</w:tc>
      </w:tr>
    </w:tbl>
    <w:p w:rsidR="00217C4B" w:rsidRPr="00C61B62" w:rsidRDefault="00217C4B" w:rsidP="00264679">
      <w:pPr>
        <w:tabs>
          <w:tab w:val="right" w:leader="dot" w:pos="6691"/>
          <w:tab w:val="right" w:pos="6804"/>
        </w:tabs>
        <w:rPr>
          <w:rFonts w:cs="Arial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9F6F90">
        <w:tc>
          <w:tcPr>
            <w:tcW w:w="6941" w:type="dxa"/>
          </w:tcPr>
          <w:p w:rsidR="00C61B62" w:rsidRPr="00C61B62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C61B62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B95A27" w:rsidRPr="00C61B62">
              <w:rPr>
                <w:rFonts w:cs="Arial"/>
                <w:b/>
                <w:sz w:val="22"/>
                <w:szCs w:val="22"/>
                <w:lang w:val="fr-CH"/>
              </w:rPr>
              <w:t xml:space="preserve">5.1: </w:t>
            </w:r>
            <w:r w:rsidR="00C61B62" w:rsidRPr="00C61B62">
              <w:rPr>
                <w:rFonts w:cs="Arial"/>
                <w:b/>
                <w:sz w:val="22"/>
                <w:szCs w:val="22"/>
                <w:lang w:val="fr-CH"/>
              </w:rPr>
              <w:t>contribuer à l’assurance qualité</w:t>
            </w:r>
          </w:p>
          <w:p w:rsidR="00B95A27" w:rsidRPr="00C61B62" w:rsidRDefault="00C61B62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61B62">
              <w:rPr>
                <w:rFonts w:cs="Arial"/>
                <w:sz w:val="22"/>
                <w:szCs w:val="22"/>
                <w:lang w:val="fr-CH"/>
              </w:rPr>
              <w:t>Dans le cadre de leurs activités administratives, les employés en intendance contribuent à une mise en œuvre professionnelle de l’assurance qualité.</w:t>
            </w:r>
          </w:p>
        </w:tc>
        <w:tc>
          <w:tcPr>
            <w:tcW w:w="1474" w:type="dxa"/>
          </w:tcPr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920A32" w:rsidRDefault="00B95A27" w:rsidP="00C61B6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C61B62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expliquent l’emploi et l’utilité des procédures de travail, des listes et des formulaires de contrôle</w:t>
            </w:r>
          </w:p>
        </w:tc>
        <w:tc>
          <w:tcPr>
            <w:tcW w:w="1474" w:type="dxa"/>
            <w:vAlign w:val="center"/>
          </w:tcPr>
          <w:p w:rsidR="00C31338" w:rsidRPr="00CF21F6" w:rsidRDefault="00C31338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C31338" w:rsidRPr="00920A32" w:rsidRDefault="00C31338" w:rsidP="00C3133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transmettent des informations à la personne compétente en respectant les voies hiérarchiques</w:t>
            </w:r>
          </w:p>
        </w:tc>
        <w:tc>
          <w:tcPr>
            <w:tcW w:w="1474" w:type="dxa"/>
            <w:vAlign w:val="center"/>
          </w:tcPr>
          <w:p w:rsidR="00C31338" w:rsidRPr="00CF21F6" w:rsidRDefault="00C31338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C31338" w:rsidRPr="00920A32" w:rsidRDefault="00C31338" w:rsidP="00C3133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Pr="00920A32" w:rsidRDefault="002068C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9F6F90">
        <w:tc>
          <w:tcPr>
            <w:tcW w:w="6941" w:type="dxa"/>
          </w:tcPr>
          <w:p w:rsidR="00B95A27" w:rsidRPr="00C61B62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C61B62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B95A27" w:rsidRPr="00C61B62">
              <w:rPr>
                <w:rFonts w:cs="Arial"/>
                <w:b/>
                <w:sz w:val="22"/>
                <w:szCs w:val="22"/>
                <w:lang w:val="fr-CH"/>
              </w:rPr>
              <w:t xml:space="preserve">5.2: </w:t>
            </w:r>
            <w:r w:rsidR="00C61B62" w:rsidRPr="00C61B62">
              <w:rPr>
                <w:rFonts w:cs="Arial"/>
                <w:b/>
                <w:sz w:val="22"/>
                <w:szCs w:val="22"/>
                <w:lang w:val="fr-CH"/>
              </w:rPr>
              <w:t>exécuter des travaux administratifs</w:t>
            </w:r>
          </w:p>
          <w:p w:rsidR="00B95A27" w:rsidRPr="00C61B62" w:rsidRDefault="00C61B62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61B62">
              <w:rPr>
                <w:rFonts w:cs="Arial"/>
                <w:sz w:val="22"/>
                <w:szCs w:val="22"/>
                <w:lang w:val="fr-CH"/>
              </w:rPr>
              <w:t>Les employés en intendance exécutent de façon précise et efficiente les travaux administratifs courants, selon les instructions reçues.</w:t>
            </w:r>
          </w:p>
        </w:tc>
        <w:tc>
          <w:tcPr>
            <w:tcW w:w="1474" w:type="dxa"/>
          </w:tcPr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920A32" w:rsidRDefault="00B95A27" w:rsidP="00C61B6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C61B62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préparent des commandes internes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transcrivent les prestations de services fournies et les travaux effectués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classent systématiquement les documents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C31338" w:rsidRPr="00920A32" w:rsidTr="009F6F90">
        <w:tc>
          <w:tcPr>
            <w:tcW w:w="6941" w:type="dxa"/>
          </w:tcPr>
          <w:p w:rsidR="00C31338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exécutent des travaux définis dans le cadre du circuit des marchandises</w:t>
            </w:r>
          </w:p>
        </w:tc>
        <w:tc>
          <w:tcPr>
            <w:tcW w:w="1474" w:type="dxa"/>
          </w:tcPr>
          <w:p w:rsidR="00C31338" w:rsidRPr="00920A32" w:rsidRDefault="00C31338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9F6F90">
        <w:tc>
          <w:tcPr>
            <w:tcW w:w="6941" w:type="dxa"/>
          </w:tcPr>
          <w:p w:rsidR="00C61B62" w:rsidRPr="00C61B62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C61B62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B95A27" w:rsidRPr="00C61B62">
              <w:rPr>
                <w:rFonts w:cs="Arial"/>
                <w:b/>
                <w:sz w:val="22"/>
                <w:szCs w:val="22"/>
                <w:lang w:val="fr-CH"/>
              </w:rPr>
              <w:t>5.3:</w:t>
            </w:r>
            <w:r w:rsidR="006C6396" w:rsidRPr="00C61B62">
              <w:rPr>
                <w:rFonts w:cs="Arial"/>
                <w:b/>
                <w:sz w:val="22"/>
                <w:szCs w:val="22"/>
                <w:lang w:val="fr-CH"/>
              </w:rPr>
              <w:t xml:space="preserve"> </w:t>
            </w:r>
            <w:r w:rsidR="00C61B62" w:rsidRPr="00C61B62">
              <w:rPr>
                <w:rFonts w:cs="Arial"/>
                <w:b/>
                <w:sz w:val="22"/>
                <w:szCs w:val="22"/>
                <w:lang w:val="fr-CH"/>
              </w:rPr>
              <w:t>utiliser les moyens de communication et d’information avec assurance</w:t>
            </w:r>
          </w:p>
          <w:p w:rsidR="00B95A27" w:rsidRPr="00C61B62" w:rsidRDefault="00C61B62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C61B62">
              <w:rPr>
                <w:rFonts w:cs="Arial"/>
                <w:sz w:val="22"/>
                <w:szCs w:val="22"/>
                <w:lang w:val="fr-CH"/>
              </w:rPr>
              <w:t>Les employés en intendance utilisent avec assurance et de façon fiable les moyens de communication et d’informations, selon les instructions reçues.</w:t>
            </w:r>
          </w:p>
        </w:tc>
        <w:tc>
          <w:tcPr>
            <w:tcW w:w="1474" w:type="dxa"/>
          </w:tcPr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C61B62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C61B62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9F017D" w:rsidRPr="00C61B62" w:rsidRDefault="009F017D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920A32" w:rsidRDefault="00B95A27" w:rsidP="00C61B6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C61B62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="00285BA6"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D35F32" w:rsidRPr="0024223A" w:rsidTr="009F6F90">
        <w:tc>
          <w:tcPr>
            <w:tcW w:w="6941" w:type="dxa"/>
          </w:tcPr>
          <w:p w:rsidR="00D35F32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utilisent les équipements techniques de bureau</w:t>
            </w:r>
          </w:p>
        </w:tc>
        <w:tc>
          <w:tcPr>
            <w:tcW w:w="1474" w:type="dxa"/>
          </w:tcPr>
          <w:p w:rsidR="00D35F32" w:rsidRPr="0024223A" w:rsidRDefault="00285BA6" w:rsidP="00DD5DE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</w:t>
            </w:r>
          </w:p>
        </w:tc>
      </w:tr>
      <w:tr w:rsidR="00D35F32" w:rsidRPr="0024223A" w:rsidTr="009F6F90">
        <w:tc>
          <w:tcPr>
            <w:tcW w:w="6941" w:type="dxa"/>
          </w:tcPr>
          <w:p w:rsidR="00D35F32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remplissent de façon informatisée les formulaires internes</w:t>
            </w:r>
          </w:p>
        </w:tc>
        <w:tc>
          <w:tcPr>
            <w:tcW w:w="1474" w:type="dxa"/>
          </w:tcPr>
          <w:p w:rsidR="00D35F32" w:rsidRDefault="00285BA6" w:rsidP="00DD5DE2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DF317A" w:rsidRDefault="00DF317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DF317A" w:rsidRDefault="00DF317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p w:rsidR="00F21C40" w:rsidRDefault="00F21C40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p w:rsidR="00640B79" w:rsidRDefault="00640B79">
      <w:pPr>
        <w:rPr>
          <w:rFonts w:cs="Arial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A64F1B" w:rsidRPr="008D13AC" w:rsidTr="00EA2735">
        <w:tc>
          <w:tcPr>
            <w:tcW w:w="9493" w:type="dxa"/>
            <w:shd w:val="clear" w:color="auto" w:fill="0070C0"/>
          </w:tcPr>
          <w:p w:rsidR="00A64F1B" w:rsidRPr="00D63E33" w:rsidRDefault="00A64F1B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  <w:p w:rsidR="00316780" w:rsidRPr="00D63E33" w:rsidRDefault="00D63E3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 w:rsidRPr="00D63E33">
              <w:rPr>
                <w:rFonts w:cs="Arial"/>
                <w:b/>
                <w:lang w:val="fr-CH"/>
              </w:rPr>
              <w:t xml:space="preserve">Domaine de compétences opérationnelles </w:t>
            </w:r>
            <w:r w:rsidR="006C6396" w:rsidRPr="00D63E33">
              <w:rPr>
                <w:rFonts w:cs="Arial"/>
                <w:b/>
                <w:lang w:val="fr-CH"/>
              </w:rPr>
              <w:t>6</w:t>
            </w:r>
          </w:p>
          <w:p w:rsidR="00A64F1B" w:rsidRDefault="00D63E3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lang w:val="fr-CH"/>
              </w:rPr>
            </w:pPr>
            <w:r>
              <w:rPr>
                <w:rFonts w:cs="Arial"/>
                <w:b/>
                <w:lang w:val="fr-CH"/>
              </w:rPr>
              <w:t>P</w:t>
            </w:r>
            <w:r w:rsidRPr="00D63E33">
              <w:rPr>
                <w:rFonts w:cs="Arial"/>
                <w:b/>
                <w:lang w:val="fr-CH"/>
              </w:rPr>
              <w:t xml:space="preserve">romotion de sa propre santé </w:t>
            </w:r>
          </w:p>
          <w:p w:rsidR="00D63E33" w:rsidRPr="00D63E33" w:rsidRDefault="00D63E33" w:rsidP="00264679">
            <w:pPr>
              <w:tabs>
                <w:tab w:val="right" w:leader="dot" w:pos="6691"/>
                <w:tab w:val="right" w:pos="6804"/>
              </w:tabs>
              <w:rPr>
                <w:rFonts w:cs="Arial"/>
                <w:lang w:val="fr-CH"/>
              </w:rPr>
            </w:pPr>
          </w:p>
        </w:tc>
      </w:tr>
    </w:tbl>
    <w:p w:rsidR="00135491" w:rsidRPr="00D63E33" w:rsidRDefault="00135491" w:rsidP="00264679">
      <w:pPr>
        <w:tabs>
          <w:tab w:val="right" w:leader="dot" w:pos="6691"/>
          <w:tab w:val="right" w:pos="6804"/>
        </w:tabs>
        <w:rPr>
          <w:rFonts w:cs="Arial"/>
          <w:lang w:val="fr-CH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24223A" w:rsidTr="009F6F90">
        <w:tc>
          <w:tcPr>
            <w:tcW w:w="6941" w:type="dxa"/>
          </w:tcPr>
          <w:p w:rsidR="00D63E33" w:rsidRPr="00D63E33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D63E33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B95A27" w:rsidRPr="00D63E33">
              <w:rPr>
                <w:rFonts w:cs="Arial"/>
                <w:b/>
                <w:sz w:val="22"/>
                <w:szCs w:val="22"/>
                <w:lang w:val="fr-CH"/>
              </w:rPr>
              <w:t>6.1:</w:t>
            </w:r>
            <w:r w:rsidR="006C6396" w:rsidRPr="00D63E33">
              <w:rPr>
                <w:rFonts w:cs="Arial"/>
                <w:b/>
                <w:sz w:val="22"/>
                <w:szCs w:val="22"/>
                <w:lang w:val="fr-CH"/>
              </w:rPr>
              <w:t xml:space="preserve"> </w:t>
            </w:r>
            <w:r w:rsidR="00D63E33" w:rsidRPr="00D63E33">
              <w:rPr>
                <w:rFonts w:cs="Arial"/>
                <w:b/>
                <w:sz w:val="22"/>
                <w:szCs w:val="22"/>
                <w:lang w:val="fr-CH"/>
              </w:rPr>
              <w:t>être conscient de sa propre personnalité</w:t>
            </w:r>
          </w:p>
          <w:p w:rsidR="00B95A27" w:rsidRPr="00D63E33" w:rsidRDefault="00D63E33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D63E33">
              <w:rPr>
                <w:rFonts w:cs="Arial"/>
                <w:sz w:val="22"/>
                <w:szCs w:val="22"/>
                <w:lang w:val="fr-CH"/>
              </w:rPr>
              <w:t>Les employés en intendance tiennent compte de leur propre personnalité.</w:t>
            </w:r>
          </w:p>
        </w:tc>
        <w:tc>
          <w:tcPr>
            <w:tcW w:w="1474" w:type="dxa"/>
          </w:tcPr>
          <w:p w:rsidR="00B95A27" w:rsidRPr="00D63E33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D63E33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24223A" w:rsidRDefault="00B95A27" w:rsidP="00D63E3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D63E33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D35F32" w:rsidRPr="00920A32" w:rsidTr="009F6F90">
        <w:tc>
          <w:tcPr>
            <w:tcW w:w="6941" w:type="dxa"/>
          </w:tcPr>
          <w:p w:rsidR="00D35F32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expliquent comment ils peuvent exploiter pleinement leurs forces</w:t>
            </w:r>
          </w:p>
        </w:tc>
        <w:tc>
          <w:tcPr>
            <w:tcW w:w="1474" w:type="dxa"/>
          </w:tcPr>
          <w:p w:rsidR="00D35F32" w:rsidRPr="00920A32" w:rsidRDefault="00D35F32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F32" w:rsidRPr="00920A32" w:rsidTr="009F6F90">
        <w:tc>
          <w:tcPr>
            <w:tcW w:w="6941" w:type="dxa"/>
          </w:tcPr>
          <w:p w:rsidR="00D35F32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expliquent comment ils remédient à leurs faiblesses</w:t>
            </w:r>
          </w:p>
        </w:tc>
        <w:tc>
          <w:tcPr>
            <w:tcW w:w="1474" w:type="dxa"/>
          </w:tcPr>
          <w:p w:rsidR="00D35F32" w:rsidRPr="00920A32" w:rsidRDefault="00D35F32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D35F32" w:rsidRPr="00920A32" w:rsidTr="009F6F90">
        <w:tc>
          <w:tcPr>
            <w:tcW w:w="6941" w:type="dxa"/>
          </w:tcPr>
          <w:p w:rsidR="00D35F32" w:rsidRPr="00CF21F6" w:rsidRDefault="009B6C4D" w:rsidP="004F7B50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expliquent quelles sont les aptitudes spécifiques à leur personnalité</w:t>
            </w:r>
          </w:p>
        </w:tc>
        <w:tc>
          <w:tcPr>
            <w:tcW w:w="1474" w:type="dxa"/>
          </w:tcPr>
          <w:p w:rsidR="00D35F32" w:rsidRPr="00920A32" w:rsidRDefault="00D35F32" w:rsidP="00D35F32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212510">
        <w:tc>
          <w:tcPr>
            <w:tcW w:w="6941" w:type="dxa"/>
          </w:tcPr>
          <w:p w:rsidR="00D63E33" w:rsidRPr="00D63E33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D63E33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B95A27" w:rsidRPr="00D63E33">
              <w:rPr>
                <w:rFonts w:cs="Arial"/>
                <w:b/>
                <w:sz w:val="22"/>
                <w:szCs w:val="22"/>
                <w:lang w:val="fr-CH"/>
              </w:rPr>
              <w:t>6.2:</w:t>
            </w:r>
            <w:r w:rsidR="006C6396" w:rsidRPr="00D63E33">
              <w:rPr>
                <w:rFonts w:cs="Arial"/>
                <w:b/>
                <w:sz w:val="22"/>
                <w:szCs w:val="22"/>
                <w:lang w:val="fr-CH"/>
              </w:rPr>
              <w:t xml:space="preserve"> </w:t>
            </w:r>
            <w:r w:rsidR="00D63E33" w:rsidRPr="00D63E33">
              <w:rPr>
                <w:rFonts w:cs="Arial"/>
                <w:b/>
                <w:sz w:val="22"/>
                <w:szCs w:val="22"/>
                <w:lang w:val="fr-CH"/>
              </w:rPr>
              <w:t>respecter les limites de ses fonctions dans tous les domaines d’activité</w:t>
            </w:r>
          </w:p>
          <w:p w:rsidR="00B95A27" w:rsidRPr="00D63E33" w:rsidRDefault="00D63E33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D63E33">
              <w:rPr>
                <w:rFonts w:cs="Arial"/>
                <w:sz w:val="22"/>
                <w:szCs w:val="22"/>
                <w:lang w:val="fr-CH"/>
              </w:rPr>
              <w:t>Les employés en intendance respectent les limites de leurs fonctions dans tous les domaines d’activité.</w:t>
            </w:r>
          </w:p>
        </w:tc>
        <w:tc>
          <w:tcPr>
            <w:tcW w:w="1474" w:type="dxa"/>
          </w:tcPr>
          <w:p w:rsidR="00B95A27" w:rsidRPr="00D63E33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920A32" w:rsidRDefault="00920A32" w:rsidP="00D63E3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b/>
                <w:bCs/>
                <w:sz w:val="22"/>
                <w:szCs w:val="22"/>
              </w:rPr>
            </w:pPr>
            <w:r w:rsidRPr="00D63E33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décident si ils peuvent exécuter eux-mêmes une tâche définie ou non</w:t>
            </w:r>
          </w:p>
        </w:tc>
        <w:tc>
          <w:tcPr>
            <w:tcW w:w="1474" w:type="dxa"/>
            <w:vAlign w:val="center"/>
          </w:tcPr>
          <w:p w:rsidR="00B45F8C" w:rsidRPr="00920A32" w:rsidRDefault="00B45F8C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transmettent à la personne responsable les tâches qu’ils ne peuvent pas exécuter eux-mêmes</w:t>
            </w:r>
          </w:p>
        </w:tc>
        <w:tc>
          <w:tcPr>
            <w:tcW w:w="1474" w:type="dxa"/>
          </w:tcPr>
          <w:p w:rsidR="00B45F8C" w:rsidRPr="00920A32" w:rsidRDefault="00B45F8C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agissent selon les procédures définies par l’entreprise pour les cas d’urgence</w:t>
            </w:r>
          </w:p>
        </w:tc>
        <w:tc>
          <w:tcPr>
            <w:tcW w:w="1474" w:type="dxa"/>
          </w:tcPr>
          <w:p w:rsidR="00B45F8C" w:rsidRDefault="00B45F8C" w:rsidP="00B45F8C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BD2213" w:rsidRPr="00920A32" w:rsidRDefault="00BD2213" w:rsidP="00264679">
      <w:pPr>
        <w:tabs>
          <w:tab w:val="right" w:leader="dot" w:pos="6691"/>
          <w:tab w:val="right" w:pos="6804"/>
        </w:tabs>
        <w:rPr>
          <w:rFonts w:cs="Arial"/>
        </w:rPr>
      </w:pPr>
    </w:p>
    <w:tbl>
      <w:tblPr>
        <w:tblStyle w:val="Tabellenraster"/>
        <w:tblW w:w="9493" w:type="dxa"/>
        <w:tblLayout w:type="fixed"/>
        <w:tblLook w:val="04A0" w:firstRow="1" w:lastRow="0" w:firstColumn="1" w:lastColumn="0" w:noHBand="0" w:noVBand="1"/>
      </w:tblPr>
      <w:tblGrid>
        <w:gridCol w:w="7830"/>
        <w:gridCol w:w="1663"/>
      </w:tblGrid>
      <w:tr w:rsidR="00B95A27" w:rsidRPr="00920A32" w:rsidTr="00212510">
        <w:tc>
          <w:tcPr>
            <w:tcW w:w="6941" w:type="dxa"/>
          </w:tcPr>
          <w:p w:rsidR="00D63E33" w:rsidRPr="00D63E33" w:rsidRDefault="00006D03" w:rsidP="00264679">
            <w:pPr>
              <w:tabs>
                <w:tab w:val="right" w:leader="dot" w:pos="6691"/>
                <w:tab w:val="right" w:pos="6804"/>
              </w:tabs>
              <w:spacing w:before="120" w:after="120"/>
              <w:rPr>
                <w:rFonts w:cs="Arial"/>
                <w:b/>
                <w:sz w:val="22"/>
                <w:szCs w:val="22"/>
                <w:lang w:val="fr-CH"/>
              </w:rPr>
            </w:pPr>
            <w:r w:rsidRPr="00D63E33">
              <w:rPr>
                <w:rFonts w:cs="Arial"/>
                <w:b/>
                <w:sz w:val="22"/>
                <w:szCs w:val="22"/>
                <w:lang w:val="fr-CH"/>
              </w:rPr>
              <w:t xml:space="preserve">Compétence opérationnelle </w:t>
            </w:r>
            <w:r w:rsidR="00B95A27" w:rsidRPr="00D63E33">
              <w:rPr>
                <w:rFonts w:cs="Arial"/>
                <w:b/>
                <w:sz w:val="22"/>
                <w:szCs w:val="22"/>
                <w:lang w:val="fr-CH"/>
              </w:rPr>
              <w:t>6.3:</w:t>
            </w:r>
            <w:r w:rsidR="006C6396" w:rsidRPr="00D63E33">
              <w:rPr>
                <w:rFonts w:cs="Arial"/>
                <w:b/>
                <w:sz w:val="22"/>
                <w:szCs w:val="22"/>
                <w:lang w:val="fr-CH"/>
              </w:rPr>
              <w:t xml:space="preserve"> </w:t>
            </w:r>
            <w:r w:rsidR="00D63E33" w:rsidRPr="00D63E33">
              <w:rPr>
                <w:rFonts w:cs="Arial"/>
                <w:b/>
                <w:sz w:val="22"/>
                <w:szCs w:val="22"/>
                <w:lang w:val="fr-CH"/>
              </w:rPr>
              <w:t>prendre soin de sa santé physique et psychique</w:t>
            </w:r>
          </w:p>
          <w:p w:rsidR="00B95A27" w:rsidRPr="00D63E33" w:rsidRDefault="00D63E33" w:rsidP="00264679">
            <w:pPr>
              <w:tabs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  <w:lang w:val="fr-CH"/>
              </w:rPr>
            </w:pPr>
            <w:r w:rsidRPr="00D63E33">
              <w:rPr>
                <w:rFonts w:cs="Arial"/>
                <w:sz w:val="22"/>
                <w:szCs w:val="22"/>
                <w:lang w:val="fr-CH"/>
              </w:rPr>
              <w:t>Les employés en intendance prennent soin de leur santé physique et psychique.</w:t>
            </w:r>
          </w:p>
        </w:tc>
        <w:tc>
          <w:tcPr>
            <w:tcW w:w="1474" w:type="dxa"/>
          </w:tcPr>
          <w:p w:rsidR="00B95A27" w:rsidRPr="00D63E33" w:rsidRDefault="00B95A27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6C6396" w:rsidRPr="00D63E33" w:rsidRDefault="006C6396" w:rsidP="00264679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  <w:lang w:val="fr-CH"/>
              </w:rPr>
            </w:pPr>
          </w:p>
          <w:p w:rsidR="00B95A27" w:rsidRPr="00920A32" w:rsidRDefault="00B95A27" w:rsidP="00D63E33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spacing w:after="120"/>
              <w:rPr>
                <w:rFonts w:cs="Arial"/>
                <w:sz w:val="22"/>
                <w:szCs w:val="22"/>
              </w:rPr>
            </w:pPr>
            <w:r w:rsidRPr="00D63E33">
              <w:rPr>
                <w:rFonts w:cs="Arial"/>
                <w:b/>
                <w:bCs/>
                <w:sz w:val="22"/>
                <w:szCs w:val="22"/>
                <w:lang w:val="fr-CH"/>
              </w:rPr>
              <w:t xml:space="preserve">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t xml:space="preserve">A     B      C     </w:t>
            </w:r>
          </w:p>
        </w:tc>
      </w:tr>
      <w:tr w:rsidR="00B45F8C" w:rsidRPr="00920A32" w:rsidTr="00212510">
        <w:tc>
          <w:tcPr>
            <w:tcW w:w="6941" w:type="dxa"/>
          </w:tcPr>
          <w:p w:rsidR="00B45F8C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appliquent les mesures de préservation de leur propre santé et du respect de l’hygiène personnelle</w:t>
            </w:r>
          </w:p>
        </w:tc>
        <w:tc>
          <w:tcPr>
            <w:tcW w:w="1474" w:type="dxa"/>
          </w:tcPr>
          <w:p w:rsidR="00B45F8C" w:rsidRPr="00920A32" w:rsidRDefault="00B45F8C" w:rsidP="00326218">
            <w:pPr>
              <w:tabs>
                <w:tab w:val="left" w:pos="1185"/>
                <w:tab w:val="center" w:pos="2195"/>
                <w:tab w:val="left" w:pos="3180"/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24223A" w:rsidTr="00212510">
        <w:tc>
          <w:tcPr>
            <w:tcW w:w="6941" w:type="dxa"/>
          </w:tcPr>
          <w:p w:rsidR="00B45F8C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appliquent les mesures de protection de la santé</w:t>
            </w:r>
          </w:p>
        </w:tc>
        <w:tc>
          <w:tcPr>
            <w:tcW w:w="1474" w:type="dxa"/>
          </w:tcPr>
          <w:p w:rsidR="00B45F8C" w:rsidRPr="00920A32" w:rsidRDefault="00B45F8C" w:rsidP="00326218">
            <w:pPr>
              <w:tabs>
                <w:tab w:val="right" w:leader="dot" w:pos="6691"/>
                <w:tab w:val="right" w:pos="6804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  <w:tr w:rsidR="00B45F8C" w:rsidRPr="0024223A" w:rsidTr="00212510">
        <w:tc>
          <w:tcPr>
            <w:tcW w:w="6941" w:type="dxa"/>
          </w:tcPr>
          <w:p w:rsidR="00B45F8C" w:rsidRPr="00CF21F6" w:rsidRDefault="009B6C4D" w:rsidP="0023583E">
            <w:pPr>
              <w:rPr>
                <w:rFonts w:cs="Arial"/>
                <w:sz w:val="22"/>
                <w:szCs w:val="22"/>
                <w:lang w:val="fr-CH"/>
              </w:rPr>
            </w:pPr>
            <w:r w:rsidRPr="009B6C4D">
              <w:rPr>
                <w:rFonts w:cs="Arial"/>
                <w:sz w:val="22"/>
                <w:szCs w:val="22"/>
                <w:lang w:val="fr-FR"/>
              </w:rPr>
              <w:t>Ils appliquent les mesures de la sécurité au travail</w:t>
            </w:r>
          </w:p>
        </w:tc>
        <w:tc>
          <w:tcPr>
            <w:tcW w:w="1474" w:type="dxa"/>
          </w:tcPr>
          <w:p w:rsidR="00B45F8C" w:rsidRDefault="00B45F8C" w:rsidP="00326218">
            <w:pPr>
              <w:tabs>
                <w:tab w:val="right" w:leader="dot" w:pos="6691"/>
                <w:tab w:val="right" w:pos="6804"/>
              </w:tabs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instrText xml:space="preserve"> FORMCHECKBOX </w:instrText>
            </w:r>
            <w:r w:rsidR="005D13D1">
              <w:rPr>
                <w:rFonts w:cs="Arial"/>
                <w:b/>
                <w:bCs/>
                <w:sz w:val="22"/>
                <w:szCs w:val="22"/>
              </w:rPr>
            </w:r>
            <w:r w:rsidR="005D13D1">
              <w:rPr>
                <w:rFonts w:cs="Arial"/>
                <w:b/>
                <w:bCs/>
                <w:sz w:val="22"/>
                <w:szCs w:val="22"/>
              </w:rPr>
              <w:fldChar w:fldCharType="separate"/>
            </w:r>
            <w:r w:rsidRPr="00920A32">
              <w:rPr>
                <w:rFonts w:cs="Arial"/>
                <w:b/>
                <w:bCs/>
                <w:sz w:val="22"/>
                <w:szCs w:val="22"/>
              </w:rPr>
              <w:fldChar w:fldCharType="end"/>
            </w:r>
            <w:r w:rsidRPr="00920A32">
              <w:rPr>
                <w:rFonts w:cs="Arial"/>
                <w:sz w:val="22"/>
                <w:szCs w:val="22"/>
              </w:rPr>
              <w:t xml:space="preserve">    </w:t>
            </w:r>
          </w:p>
        </w:tc>
      </w:tr>
    </w:tbl>
    <w:p w:rsidR="002068CA" w:rsidRPr="00F74551" w:rsidRDefault="002068CA" w:rsidP="00264679">
      <w:pPr>
        <w:tabs>
          <w:tab w:val="right" w:leader="dot" w:pos="6691"/>
          <w:tab w:val="right" w:pos="6804"/>
        </w:tabs>
        <w:rPr>
          <w:rFonts w:cs="Arial"/>
        </w:rPr>
      </w:pPr>
    </w:p>
    <w:sectPr w:rsidR="002068CA" w:rsidRPr="00F74551" w:rsidSect="00FF6AA3">
      <w:footerReference w:type="default" r:id="rId10"/>
      <w:headerReference w:type="first" r:id="rId11"/>
      <w:pgSz w:w="11906" w:h="16838"/>
      <w:pgMar w:top="1167" w:right="991" w:bottom="1134" w:left="1417" w:header="122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25F" w:rsidRDefault="0058025F" w:rsidP="005D033D">
      <w:r>
        <w:separator/>
      </w:r>
    </w:p>
  </w:endnote>
  <w:endnote w:type="continuationSeparator" w:id="0">
    <w:p w:rsidR="0058025F" w:rsidRDefault="0058025F" w:rsidP="005D0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altName w:val="Vrinda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0F" w:rsidRPr="000C6903" w:rsidRDefault="007A070F" w:rsidP="000C6903">
    <w:pPr>
      <w:pStyle w:val="Fuzeile"/>
      <w:pBdr>
        <w:top w:val="single" w:sz="12" w:space="1" w:color="00B050"/>
      </w:pBdr>
      <w:contextualSpacing/>
      <w:rPr>
        <w:rFonts w:cs="Arial"/>
        <w:sz w:val="4"/>
        <w:szCs w:val="4"/>
      </w:rPr>
    </w:pPr>
  </w:p>
  <w:p w:rsidR="007A070F" w:rsidRPr="00CB62F2" w:rsidRDefault="007A070F" w:rsidP="00FF4A1D">
    <w:pPr>
      <w:pStyle w:val="Fuzeile"/>
      <w:pBdr>
        <w:top w:val="single" w:sz="12" w:space="1" w:color="00B050"/>
      </w:pBdr>
      <w:tabs>
        <w:tab w:val="clear" w:pos="9072"/>
        <w:tab w:val="left" w:pos="8505"/>
        <w:tab w:val="right" w:pos="9498"/>
      </w:tabs>
      <w:rPr>
        <w:sz w:val="18"/>
        <w:szCs w:val="18"/>
        <w:lang w:val="fr-CH"/>
      </w:rPr>
    </w:pPr>
    <w:r w:rsidRPr="00CB62F2">
      <w:rPr>
        <w:rFonts w:cs="Arial"/>
        <w:sz w:val="20"/>
        <w:szCs w:val="20"/>
        <w:lang w:val="fr-CH"/>
      </w:rPr>
      <w:t>©</w:t>
    </w:r>
    <w:r w:rsidRPr="00CB62F2">
      <w:rPr>
        <w:rFonts w:cs="Arial"/>
        <w:sz w:val="18"/>
        <w:szCs w:val="18"/>
        <w:lang w:val="fr-CH"/>
      </w:rPr>
      <w:t xml:space="preserve"> </w:t>
    </w:r>
    <w:r w:rsidRPr="000C6903">
      <w:rPr>
        <w:rFonts w:cs="Arial"/>
        <w:sz w:val="18"/>
        <w:szCs w:val="18"/>
      </w:rPr>
      <w:fldChar w:fldCharType="begin"/>
    </w:r>
    <w:r w:rsidRPr="000C6903">
      <w:rPr>
        <w:rFonts w:cs="Arial"/>
        <w:sz w:val="18"/>
        <w:szCs w:val="18"/>
      </w:rPr>
      <w:instrText xml:space="preserve"> TIME \@ "yyyy" </w:instrText>
    </w:r>
    <w:r w:rsidRPr="000C6903">
      <w:rPr>
        <w:rFonts w:cs="Arial"/>
        <w:sz w:val="18"/>
        <w:szCs w:val="18"/>
      </w:rPr>
      <w:fldChar w:fldCharType="separate"/>
    </w:r>
    <w:r w:rsidR="008D13AC">
      <w:rPr>
        <w:rFonts w:cs="Arial"/>
        <w:noProof/>
        <w:sz w:val="18"/>
        <w:szCs w:val="18"/>
      </w:rPr>
      <w:t>2017</w:t>
    </w:r>
    <w:r w:rsidRPr="000C6903">
      <w:rPr>
        <w:rFonts w:cs="Arial"/>
        <w:sz w:val="18"/>
        <w:szCs w:val="18"/>
      </w:rPr>
      <w:fldChar w:fldCharType="end"/>
    </w:r>
    <w:r w:rsidRPr="00CB62F2">
      <w:rPr>
        <w:rFonts w:cs="Arial"/>
        <w:sz w:val="18"/>
        <w:szCs w:val="18"/>
        <w:lang w:val="fr-CH"/>
      </w:rPr>
      <w:t xml:space="preserve"> </w:t>
    </w:r>
    <w:proofErr w:type="spellStart"/>
    <w:r w:rsidRPr="00CB62F2">
      <w:rPr>
        <w:sz w:val="18"/>
        <w:szCs w:val="18"/>
        <w:lang w:val="fr-CH"/>
      </w:rPr>
      <w:t>Ortra</w:t>
    </w:r>
    <w:proofErr w:type="spellEnd"/>
    <w:r w:rsidRPr="00CB62F2">
      <w:rPr>
        <w:sz w:val="18"/>
        <w:szCs w:val="18"/>
        <w:lang w:val="fr-CH"/>
      </w:rPr>
      <w:t xml:space="preserve"> intendance suisse</w:t>
    </w:r>
    <w:r w:rsidRPr="00CB62F2">
      <w:rPr>
        <w:sz w:val="18"/>
        <w:szCs w:val="18"/>
        <w:lang w:val="fr-CH"/>
      </w:rPr>
      <w:tab/>
    </w:r>
    <w:r w:rsidRPr="00CB62F2">
      <w:rPr>
        <w:sz w:val="18"/>
        <w:szCs w:val="18"/>
        <w:lang w:val="fr-CH"/>
      </w:rPr>
      <w:tab/>
    </w:r>
    <w:r w:rsidRPr="00CB62F2">
      <w:rPr>
        <w:sz w:val="18"/>
        <w:szCs w:val="18"/>
        <w:lang w:val="fr-CH"/>
      </w:rPr>
      <w:tab/>
      <w:t xml:space="preserve">Page </w:t>
    </w:r>
    <w:r w:rsidRPr="00FF4A1D">
      <w:rPr>
        <w:b/>
        <w:sz w:val="18"/>
        <w:szCs w:val="18"/>
      </w:rPr>
      <w:fldChar w:fldCharType="begin"/>
    </w:r>
    <w:r w:rsidRPr="00CB62F2">
      <w:rPr>
        <w:b/>
        <w:sz w:val="18"/>
        <w:szCs w:val="18"/>
        <w:lang w:val="fr-CH"/>
      </w:rPr>
      <w:instrText>PAGE  \* Arabic  \* MERGEFORMAT</w:instrText>
    </w:r>
    <w:r w:rsidRPr="00FF4A1D">
      <w:rPr>
        <w:b/>
        <w:sz w:val="18"/>
        <w:szCs w:val="18"/>
      </w:rPr>
      <w:fldChar w:fldCharType="separate"/>
    </w:r>
    <w:r w:rsidR="005D13D1">
      <w:rPr>
        <w:b/>
        <w:noProof/>
        <w:sz w:val="18"/>
        <w:szCs w:val="18"/>
        <w:lang w:val="fr-CH"/>
      </w:rPr>
      <w:t>4</w:t>
    </w:r>
    <w:r w:rsidRPr="00FF4A1D">
      <w:rPr>
        <w:b/>
        <w:sz w:val="18"/>
        <w:szCs w:val="18"/>
      </w:rPr>
      <w:fldChar w:fldCharType="end"/>
    </w:r>
    <w:r w:rsidRPr="00CB62F2">
      <w:rPr>
        <w:sz w:val="18"/>
        <w:szCs w:val="18"/>
        <w:lang w:val="fr-CH"/>
      </w:rPr>
      <w:t xml:space="preserve"> sur </w:t>
    </w:r>
    <w:r w:rsidRPr="00FF4A1D">
      <w:rPr>
        <w:b/>
        <w:sz w:val="18"/>
        <w:szCs w:val="18"/>
      </w:rPr>
      <w:fldChar w:fldCharType="begin"/>
    </w:r>
    <w:r w:rsidRPr="00CB62F2">
      <w:rPr>
        <w:b/>
        <w:sz w:val="18"/>
        <w:szCs w:val="18"/>
        <w:lang w:val="fr-CH"/>
      </w:rPr>
      <w:instrText>NUMPAGES  \* Arabic  \* MERGEFORMAT</w:instrText>
    </w:r>
    <w:r w:rsidRPr="00FF4A1D">
      <w:rPr>
        <w:b/>
        <w:sz w:val="18"/>
        <w:szCs w:val="18"/>
      </w:rPr>
      <w:fldChar w:fldCharType="separate"/>
    </w:r>
    <w:r w:rsidR="005D13D1">
      <w:rPr>
        <w:b/>
        <w:noProof/>
        <w:sz w:val="18"/>
        <w:szCs w:val="18"/>
        <w:lang w:val="fr-CH"/>
      </w:rPr>
      <w:t>10</w:t>
    </w:r>
    <w:r w:rsidRPr="00FF4A1D">
      <w:rPr>
        <w:b/>
        <w:sz w:val="18"/>
        <w:szCs w:val="18"/>
      </w:rPr>
      <w:fldChar w:fldCharType="end"/>
    </w:r>
    <w:r w:rsidRPr="00CB62F2">
      <w:rPr>
        <w:sz w:val="18"/>
        <w:szCs w:val="18"/>
        <w:lang w:val="fr-CH"/>
      </w:rPr>
      <w:tab/>
    </w:r>
    <w:r w:rsidRPr="00CB62F2">
      <w:rPr>
        <w:sz w:val="18"/>
        <w:szCs w:val="18"/>
        <w:lang w:val="fr-CH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25F" w:rsidRDefault="0058025F" w:rsidP="005D033D">
      <w:r>
        <w:separator/>
      </w:r>
    </w:p>
  </w:footnote>
  <w:footnote w:type="continuationSeparator" w:id="0">
    <w:p w:rsidR="0058025F" w:rsidRDefault="0058025F" w:rsidP="005D03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070F" w:rsidRDefault="007A070F" w:rsidP="00AF6C3A">
    <w:pPr>
      <w:pStyle w:val="Kopfzeile"/>
      <w:tabs>
        <w:tab w:val="clear" w:pos="9072"/>
        <w:tab w:val="left" w:pos="3656"/>
        <w:tab w:val="left" w:pos="5103"/>
        <w:tab w:val="right" w:pos="9498"/>
      </w:tabs>
    </w:pP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5059D"/>
    <w:multiLevelType w:val="hybridMultilevel"/>
    <w:tmpl w:val="B748CC7A"/>
    <w:lvl w:ilvl="0" w:tplc="E9D4138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  <w:szCs w:val="2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E45DD"/>
    <w:multiLevelType w:val="hybridMultilevel"/>
    <w:tmpl w:val="CA9EAD78"/>
    <w:lvl w:ilvl="0" w:tplc="675EF6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3823B0"/>
    <w:multiLevelType w:val="hybridMultilevel"/>
    <w:tmpl w:val="01F08A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07E2C"/>
    <w:multiLevelType w:val="hybridMultilevel"/>
    <w:tmpl w:val="19042A70"/>
    <w:lvl w:ilvl="0" w:tplc="BFCC72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40BE2"/>
    <w:multiLevelType w:val="hybridMultilevel"/>
    <w:tmpl w:val="EBF0D43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FE2830"/>
    <w:multiLevelType w:val="hybridMultilevel"/>
    <w:tmpl w:val="0CCEB9C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837DBE"/>
    <w:multiLevelType w:val="hybridMultilevel"/>
    <w:tmpl w:val="F4D05BDE"/>
    <w:lvl w:ilvl="0" w:tplc="0807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7">
    <w:nsid w:val="482C04EB"/>
    <w:multiLevelType w:val="hybridMultilevel"/>
    <w:tmpl w:val="A0742F2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887C1D"/>
    <w:multiLevelType w:val="hybridMultilevel"/>
    <w:tmpl w:val="94A4FF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150FD4"/>
    <w:multiLevelType w:val="hybridMultilevel"/>
    <w:tmpl w:val="93E65A5C"/>
    <w:lvl w:ilvl="0" w:tplc="41EC7BD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726EC"/>
    <w:multiLevelType w:val="hybridMultilevel"/>
    <w:tmpl w:val="FC18EE46"/>
    <w:lvl w:ilvl="0" w:tplc="039A9202">
      <w:start w:val="1"/>
      <w:numFmt w:val="bullet"/>
      <w:lvlText w:val="-"/>
      <w:lvlJc w:val="left"/>
      <w:pPr>
        <w:ind w:left="301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2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46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18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0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</w:abstractNum>
  <w:abstractNum w:abstractNumId="11">
    <w:nsid w:val="56401F22"/>
    <w:multiLevelType w:val="hybridMultilevel"/>
    <w:tmpl w:val="CE1CC05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D31560"/>
    <w:multiLevelType w:val="hybridMultilevel"/>
    <w:tmpl w:val="34E47D0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D2109B"/>
    <w:multiLevelType w:val="hybridMultilevel"/>
    <w:tmpl w:val="B8AC3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FE22E7"/>
    <w:multiLevelType w:val="hybridMultilevel"/>
    <w:tmpl w:val="6BAC1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3F0D29"/>
    <w:multiLevelType w:val="hybridMultilevel"/>
    <w:tmpl w:val="510EE556"/>
    <w:lvl w:ilvl="0" w:tplc="F1F4BF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2"/>
  </w:num>
  <w:num w:numId="5">
    <w:abstractNumId w:val="14"/>
  </w:num>
  <w:num w:numId="6">
    <w:abstractNumId w:val="6"/>
  </w:num>
  <w:num w:numId="7">
    <w:abstractNumId w:val="8"/>
  </w:num>
  <w:num w:numId="8">
    <w:abstractNumId w:val="5"/>
  </w:num>
  <w:num w:numId="9">
    <w:abstractNumId w:val="13"/>
  </w:num>
  <w:num w:numId="10">
    <w:abstractNumId w:val="11"/>
  </w:num>
  <w:num w:numId="11">
    <w:abstractNumId w:val="1"/>
  </w:num>
  <w:num w:numId="12">
    <w:abstractNumId w:val="15"/>
  </w:num>
  <w:num w:numId="13">
    <w:abstractNumId w:val="3"/>
  </w:num>
  <w:num w:numId="14">
    <w:abstractNumId w:val="9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9UtUXoz7LJDePnui9qAhHAaTU7k=" w:salt="5QSNhModnmFqijOraRCpYQ==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85"/>
    <w:rsid w:val="00000E6A"/>
    <w:rsid w:val="00004339"/>
    <w:rsid w:val="00006D03"/>
    <w:rsid w:val="000128D5"/>
    <w:rsid w:val="00016686"/>
    <w:rsid w:val="00016D7E"/>
    <w:rsid w:val="000224A1"/>
    <w:rsid w:val="00022FEA"/>
    <w:rsid w:val="00023F6D"/>
    <w:rsid w:val="00026376"/>
    <w:rsid w:val="00031E13"/>
    <w:rsid w:val="000364D9"/>
    <w:rsid w:val="00057EA0"/>
    <w:rsid w:val="00062EB1"/>
    <w:rsid w:val="00064DDA"/>
    <w:rsid w:val="00066E08"/>
    <w:rsid w:val="00071B0F"/>
    <w:rsid w:val="00072DDD"/>
    <w:rsid w:val="000770B8"/>
    <w:rsid w:val="00081692"/>
    <w:rsid w:val="00096BFC"/>
    <w:rsid w:val="000B0E01"/>
    <w:rsid w:val="000B3A80"/>
    <w:rsid w:val="000B5259"/>
    <w:rsid w:val="000C6050"/>
    <w:rsid w:val="000C6903"/>
    <w:rsid w:val="000D26A9"/>
    <w:rsid w:val="000D5656"/>
    <w:rsid w:val="000E3511"/>
    <w:rsid w:val="000F33F8"/>
    <w:rsid w:val="000F3BE8"/>
    <w:rsid w:val="00103064"/>
    <w:rsid w:val="00111444"/>
    <w:rsid w:val="00135491"/>
    <w:rsid w:val="00136978"/>
    <w:rsid w:val="001415CD"/>
    <w:rsid w:val="00141760"/>
    <w:rsid w:val="00155633"/>
    <w:rsid w:val="0016070C"/>
    <w:rsid w:val="0016171F"/>
    <w:rsid w:val="00170536"/>
    <w:rsid w:val="0017193C"/>
    <w:rsid w:val="0018743B"/>
    <w:rsid w:val="001A1AC1"/>
    <w:rsid w:val="001A2933"/>
    <w:rsid w:val="001B3501"/>
    <w:rsid w:val="001B5424"/>
    <w:rsid w:val="001B5D27"/>
    <w:rsid w:val="001C3805"/>
    <w:rsid w:val="001E016E"/>
    <w:rsid w:val="001E3928"/>
    <w:rsid w:val="001E39BA"/>
    <w:rsid w:val="001E3D10"/>
    <w:rsid w:val="00202341"/>
    <w:rsid w:val="00204FC8"/>
    <w:rsid w:val="00205ED6"/>
    <w:rsid w:val="002068CA"/>
    <w:rsid w:val="00212510"/>
    <w:rsid w:val="00212967"/>
    <w:rsid w:val="00217C4B"/>
    <w:rsid w:val="00221533"/>
    <w:rsid w:val="0022659F"/>
    <w:rsid w:val="00230939"/>
    <w:rsid w:val="0023583E"/>
    <w:rsid w:val="00240735"/>
    <w:rsid w:val="00240DEA"/>
    <w:rsid w:val="00240F60"/>
    <w:rsid w:val="0024223A"/>
    <w:rsid w:val="00243A66"/>
    <w:rsid w:val="00247507"/>
    <w:rsid w:val="0024776E"/>
    <w:rsid w:val="00264679"/>
    <w:rsid w:val="00265C44"/>
    <w:rsid w:val="002670B7"/>
    <w:rsid w:val="002708CC"/>
    <w:rsid w:val="00277A3E"/>
    <w:rsid w:val="002809FF"/>
    <w:rsid w:val="00283BDB"/>
    <w:rsid w:val="00285401"/>
    <w:rsid w:val="00285BA6"/>
    <w:rsid w:val="00287D12"/>
    <w:rsid w:val="002940AC"/>
    <w:rsid w:val="002942C3"/>
    <w:rsid w:val="002A2D7B"/>
    <w:rsid w:val="002B2519"/>
    <w:rsid w:val="002B3750"/>
    <w:rsid w:val="002C2749"/>
    <w:rsid w:val="002C601D"/>
    <w:rsid w:val="002E2DCF"/>
    <w:rsid w:val="002E3E48"/>
    <w:rsid w:val="002F3617"/>
    <w:rsid w:val="00305AF5"/>
    <w:rsid w:val="00312965"/>
    <w:rsid w:val="00312A08"/>
    <w:rsid w:val="00313469"/>
    <w:rsid w:val="00316780"/>
    <w:rsid w:val="00326218"/>
    <w:rsid w:val="0033019A"/>
    <w:rsid w:val="00330F97"/>
    <w:rsid w:val="003313E1"/>
    <w:rsid w:val="0034060F"/>
    <w:rsid w:val="00344445"/>
    <w:rsid w:val="0036111C"/>
    <w:rsid w:val="00362B79"/>
    <w:rsid w:val="00364311"/>
    <w:rsid w:val="00376429"/>
    <w:rsid w:val="003769BF"/>
    <w:rsid w:val="00384876"/>
    <w:rsid w:val="0039692C"/>
    <w:rsid w:val="003A01B3"/>
    <w:rsid w:val="003A2331"/>
    <w:rsid w:val="003C4D66"/>
    <w:rsid w:val="003D2A89"/>
    <w:rsid w:val="003D73E7"/>
    <w:rsid w:val="003E1186"/>
    <w:rsid w:val="003E4C80"/>
    <w:rsid w:val="003F3C9E"/>
    <w:rsid w:val="00402A4A"/>
    <w:rsid w:val="00406301"/>
    <w:rsid w:val="004109FB"/>
    <w:rsid w:val="00410B2C"/>
    <w:rsid w:val="00411346"/>
    <w:rsid w:val="00422AE8"/>
    <w:rsid w:val="00431F4D"/>
    <w:rsid w:val="004361A9"/>
    <w:rsid w:val="004410D7"/>
    <w:rsid w:val="004468EF"/>
    <w:rsid w:val="0046199C"/>
    <w:rsid w:val="00465F3C"/>
    <w:rsid w:val="00481EF6"/>
    <w:rsid w:val="0048257E"/>
    <w:rsid w:val="00482C3E"/>
    <w:rsid w:val="004C4098"/>
    <w:rsid w:val="004C6EC7"/>
    <w:rsid w:val="004E4B3A"/>
    <w:rsid w:val="004E73A2"/>
    <w:rsid w:val="004F7B50"/>
    <w:rsid w:val="00502D23"/>
    <w:rsid w:val="00513035"/>
    <w:rsid w:val="00514583"/>
    <w:rsid w:val="00514C53"/>
    <w:rsid w:val="00523832"/>
    <w:rsid w:val="00544431"/>
    <w:rsid w:val="00546284"/>
    <w:rsid w:val="005462D7"/>
    <w:rsid w:val="00555A84"/>
    <w:rsid w:val="00556DE6"/>
    <w:rsid w:val="00562C3C"/>
    <w:rsid w:val="00563D50"/>
    <w:rsid w:val="0056772A"/>
    <w:rsid w:val="00576DC9"/>
    <w:rsid w:val="0058025F"/>
    <w:rsid w:val="005940A6"/>
    <w:rsid w:val="00597321"/>
    <w:rsid w:val="005B39EC"/>
    <w:rsid w:val="005C4722"/>
    <w:rsid w:val="005D033D"/>
    <w:rsid w:val="005D13D1"/>
    <w:rsid w:val="005D1C6F"/>
    <w:rsid w:val="005D2617"/>
    <w:rsid w:val="005E050C"/>
    <w:rsid w:val="005F0143"/>
    <w:rsid w:val="00607907"/>
    <w:rsid w:val="00620415"/>
    <w:rsid w:val="0062436C"/>
    <w:rsid w:val="00625622"/>
    <w:rsid w:val="00631584"/>
    <w:rsid w:val="006324C9"/>
    <w:rsid w:val="00632639"/>
    <w:rsid w:val="00632B64"/>
    <w:rsid w:val="00635BE0"/>
    <w:rsid w:val="0063637A"/>
    <w:rsid w:val="00640B79"/>
    <w:rsid w:val="00642243"/>
    <w:rsid w:val="006471AE"/>
    <w:rsid w:val="00652051"/>
    <w:rsid w:val="00664913"/>
    <w:rsid w:val="0067490F"/>
    <w:rsid w:val="0069179B"/>
    <w:rsid w:val="00696D9C"/>
    <w:rsid w:val="006A0E5F"/>
    <w:rsid w:val="006A5727"/>
    <w:rsid w:val="006A718C"/>
    <w:rsid w:val="006B2304"/>
    <w:rsid w:val="006B7E63"/>
    <w:rsid w:val="006C24DE"/>
    <w:rsid w:val="006C4247"/>
    <w:rsid w:val="006C4B19"/>
    <w:rsid w:val="006C6396"/>
    <w:rsid w:val="006D550E"/>
    <w:rsid w:val="006E035F"/>
    <w:rsid w:val="006E6B04"/>
    <w:rsid w:val="006E6C1B"/>
    <w:rsid w:val="006E7A85"/>
    <w:rsid w:val="007006C8"/>
    <w:rsid w:val="0071062E"/>
    <w:rsid w:val="0071492A"/>
    <w:rsid w:val="00717119"/>
    <w:rsid w:val="007218C1"/>
    <w:rsid w:val="00722796"/>
    <w:rsid w:val="00724102"/>
    <w:rsid w:val="00737C2D"/>
    <w:rsid w:val="00741AA1"/>
    <w:rsid w:val="00746982"/>
    <w:rsid w:val="007469F2"/>
    <w:rsid w:val="007500C7"/>
    <w:rsid w:val="00755610"/>
    <w:rsid w:val="0075635F"/>
    <w:rsid w:val="00762FDD"/>
    <w:rsid w:val="00765908"/>
    <w:rsid w:val="00766D21"/>
    <w:rsid w:val="00767D33"/>
    <w:rsid w:val="00781BEF"/>
    <w:rsid w:val="00791F0E"/>
    <w:rsid w:val="0079630C"/>
    <w:rsid w:val="007A070F"/>
    <w:rsid w:val="007A20CF"/>
    <w:rsid w:val="007B1DB2"/>
    <w:rsid w:val="007B230B"/>
    <w:rsid w:val="007B27BA"/>
    <w:rsid w:val="007B4DB1"/>
    <w:rsid w:val="007B5EDF"/>
    <w:rsid w:val="007C3F5F"/>
    <w:rsid w:val="007C3FF6"/>
    <w:rsid w:val="007D0853"/>
    <w:rsid w:val="007D3287"/>
    <w:rsid w:val="007D34C8"/>
    <w:rsid w:val="007D4C78"/>
    <w:rsid w:val="007E3052"/>
    <w:rsid w:val="007F00FD"/>
    <w:rsid w:val="007F3F9D"/>
    <w:rsid w:val="007F688F"/>
    <w:rsid w:val="0080426A"/>
    <w:rsid w:val="00815176"/>
    <w:rsid w:val="008151F3"/>
    <w:rsid w:val="0082755E"/>
    <w:rsid w:val="00827F6E"/>
    <w:rsid w:val="008303C0"/>
    <w:rsid w:val="00830C3C"/>
    <w:rsid w:val="00834B82"/>
    <w:rsid w:val="0084273D"/>
    <w:rsid w:val="0084599C"/>
    <w:rsid w:val="008631A1"/>
    <w:rsid w:val="0086722D"/>
    <w:rsid w:val="008724B8"/>
    <w:rsid w:val="00876C8C"/>
    <w:rsid w:val="008826B4"/>
    <w:rsid w:val="00886DDA"/>
    <w:rsid w:val="008A6144"/>
    <w:rsid w:val="008B4F8D"/>
    <w:rsid w:val="008C0889"/>
    <w:rsid w:val="008D13AC"/>
    <w:rsid w:val="008E4F8F"/>
    <w:rsid w:val="008F0A03"/>
    <w:rsid w:val="00911FC4"/>
    <w:rsid w:val="00920A32"/>
    <w:rsid w:val="00924B37"/>
    <w:rsid w:val="00925242"/>
    <w:rsid w:val="00931E1D"/>
    <w:rsid w:val="009329A1"/>
    <w:rsid w:val="009349D1"/>
    <w:rsid w:val="009416BB"/>
    <w:rsid w:val="00973144"/>
    <w:rsid w:val="0098307E"/>
    <w:rsid w:val="00990700"/>
    <w:rsid w:val="00990CB2"/>
    <w:rsid w:val="009913AE"/>
    <w:rsid w:val="009936DF"/>
    <w:rsid w:val="009A58E1"/>
    <w:rsid w:val="009B0A46"/>
    <w:rsid w:val="009B6C4D"/>
    <w:rsid w:val="009C775F"/>
    <w:rsid w:val="009E1C2C"/>
    <w:rsid w:val="009E2875"/>
    <w:rsid w:val="009E5083"/>
    <w:rsid w:val="009F017D"/>
    <w:rsid w:val="009F4E34"/>
    <w:rsid w:val="009F6F90"/>
    <w:rsid w:val="009F7985"/>
    <w:rsid w:val="00A12B72"/>
    <w:rsid w:val="00A133BA"/>
    <w:rsid w:val="00A17908"/>
    <w:rsid w:val="00A269B1"/>
    <w:rsid w:val="00A26EC5"/>
    <w:rsid w:val="00A3330E"/>
    <w:rsid w:val="00A3431B"/>
    <w:rsid w:val="00A360AC"/>
    <w:rsid w:val="00A3676A"/>
    <w:rsid w:val="00A43F3E"/>
    <w:rsid w:val="00A440A4"/>
    <w:rsid w:val="00A531FF"/>
    <w:rsid w:val="00A60B73"/>
    <w:rsid w:val="00A61761"/>
    <w:rsid w:val="00A63A9C"/>
    <w:rsid w:val="00A64F1B"/>
    <w:rsid w:val="00A66B48"/>
    <w:rsid w:val="00A66D88"/>
    <w:rsid w:val="00A73582"/>
    <w:rsid w:val="00A85DAB"/>
    <w:rsid w:val="00A86F25"/>
    <w:rsid w:val="00A90EA4"/>
    <w:rsid w:val="00AA1117"/>
    <w:rsid w:val="00AA692E"/>
    <w:rsid w:val="00AB0906"/>
    <w:rsid w:val="00AC3B40"/>
    <w:rsid w:val="00AC668D"/>
    <w:rsid w:val="00AF01D5"/>
    <w:rsid w:val="00AF6C3A"/>
    <w:rsid w:val="00B060B2"/>
    <w:rsid w:val="00B165BD"/>
    <w:rsid w:val="00B20853"/>
    <w:rsid w:val="00B264AD"/>
    <w:rsid w:val="00B43A4B"/>
    <w:rsid w:val="00B442F7"/>
    <w:rsid w:val="00B44375"/>
    <w:rsid w:val="00B45F8C"/>
    <w:rsid w:val="00B50F86"/>
    <w:rsid w:val="00B62C68"/>
    <w:rsid w:val="00B95A27"/>
    <w:rsid w:val="00BA0568"/>
    <w:rsid w:val="00BA2398"/>
    <w:rsid w:val="00BB1024"/>
    <w:rsid w:val="00BC6CC0"/>
    <w:rsid w:val="00BC71EF"/>
    <w:rsid w:val="00BD1E4C"/>
    <w:rsid w:val="00BD2213"/>
    <w:rsid w:val="00BE2035"/>
    <w:rsid w:val="00BF1604"/>
    <w:rsid w:val="00BF60CB"/>
    <w:rsid w:val="00C01B02"/>
    <w:rsid w:val="00C051A9"/>
    <w:rsid w:val="00C05BBB"/>
    <w:rsid w:val="00C061A6"/>
    <w:rsid w:val="00C13B38"/>
    <w:rsid w:val="00C14391"/>
    <w:rsid w:val="00C31338"/>
    <w:rsid w:val="00C61B62"/>
    <w:rsid w:val="00C77A4E"/>
    <w:rsid w:val="00C810AA"/>
    <w:rsid w:val="00C91E27"/>
    <w:rsid w:val="00CA0822"/>
    <w:rsid w:val="00CA137A"/>
    <w:rsid w:val="00CA2B16"/>
    <w:rsid w:val="00CA416E"/>
    <w:rsid w:val="00CB2183"/>
    <w:rsid w:val="00CB2777"/>
    <w:rsid w:val="00CB37D8"/>
    <w:rsid w:val="00CB4D47"/>
    <w:rsid w:val="00CB62F2"/>
    <w:rsid w:val="00CC094A"/>
    <w:rsid w:val="00CC4ADA"/>
    <w:rsid w:val="00CC51C8"/>
    <w:rsid w:val="00CD2611"/>
    <w:rsid w:val="00CD7509"/>
    <w:rsid w:val="00CE019B"/>
    <w:rsid w:val="00CE17B6"/>
    <w:rsid w:val="00CE71C3"/>
    <w:rsid w:val="00CF21F6"/>
    <w:rsid w:val="00CF7E0A"/>
    <w:rsid w:val="00D14DBA"/>
    <w:rsid w:val="00D245D2"/>
    <w:rsid w:val="00D24CCA"/>
    <w:rsid w:val="00D3273B"/>
    <w:rsid w:val="00D34812"/>
    <w:rsid w:val="00D3523C"/>
    <w:rsid w:val="00D35969"/>
    <w:rsid w:val="00D35F32"/>
    <w:rsid w:val="00D36EAD"/>
    <w:rsid w:val="00D448E5"/>
    <w:rsid w:val="00D45463"/>
    <w:rsid w:val="00D464A4"/>
    <w:rsid w:val="00D61418"/>
    <w:rsid w:val="00D63048"/>
    <w:rsid w:val="00D63E33"/>
    <w:rsid w:val="00D66EC6"/>
    <w:rsid w:val="00D7695B"/>
    <w:rsid w:val="00D87C5C"/>
    <w:rsid w:val="00DA2BF0"/>
    <w:rsid w:val="00DA3DE0"/>
    <w:rsid w:val="00DA4E26"/>
    <w:rsid w:val="00DA567C"/>
    <w:rsid w:val="00DB2FBE"/>
    <w:rsid w:val="00DB6880"/>
    <w:rsid w:val="00DC59B2"/>
    <w:rsid w:val="00DC5A72"/>
    <w:rsid w:val="00DD1397"/>
    <w:rsid w:val="00DD5DE2"/>
    <w:rsid w:val="00DE0E52"/>
    <w:rsid w:val="00DE15F6"/>
    <w:rsid w:val="00DE1AFD"/>
    <w:rsid w:val="00DE51C9"/>
    <w:rsid w:val="00DE69B2"/>
    <w:rsid w:val="00DF317A"/>
    <w:rsid w:val="00E15718"/>
    <w:rsid w:val="00E2045B"/>
    <w:rsid w:val="00E21D08"/>
    <w:rsid w:val="00E22F93"/>
    <w:rsid w:val="00E24654"/>
    <w:rsid w:val="00E43262"/>
    <w:rsid w:val="00E44F91"/>
    <w:rsid w:val="00E4685C"/>
    <w:rsid w:val="00E50847"/>
    <w:rsid w:val="00E57018"/>
    <w:rsid w:val="00E621E6"/>
    <w:rsid w:val="00E92C86"/>
    <w:rsid w:val="00E952A5"/>
    <w:rsid w:val="00E95A4C"/>
    <w:rsid w:val="00EA2735"/>
    <w:rsid w:val="00EA6380"/>
    <w:rsid w:val="00EA6BD1"/>
    <w:rsid w:val="00EC45C0"/>
    <w:rsid w:val="00ED5285"/>
    <w:rsid w:val="00ED6C66"/>
    <w:rsid w:val="00EE3358"/>
    <w:rsid w:val="00F06916"/>
    <w:rsid w:val="00F117CD"/>
    <w:rsid w:val="00F21C40"/>
    <w:rsid w:val="00F24368"/>
    <w:rsid w:val="00F25F83"/>
    <w:rsid w:val="00F26905"/>
    <w:rsid w:val="00F32EBF"/>
    <w:rsid w:val="00F32FD3"/>
    <w:rsid w:val="00F34BDD"/>
    <w:rsid w:val="00F36164"/>
    <w:rsid w:val="00F42ED7"/>
    <w:rsid w:val="00F510B9"/>
    <w:rsid w:val="00F53278"/>
    <w:rsid w:val="00F546D5"/>
    <w:rsid w:val="00F64712"/>
    <w:rsid w:val="00F6792F"/>
    <w:rsid w:val="00F67A92"/>
    <w:rsid w:val="00F71D58"/>
    <w:rsid w:val="00F74551"/>
    <w:rsid w:val="00F8063C"/>
    <w:rsid w:val="00F83CDB"/>
    <w:rsid w:val="00F85342"/>
    <w:rsid w:val="00F853F7"/>
    <w:rsid w:val="00F86CE8"/>
    <w:rsid w:val="00F918E8"/>
    <w:rsid w:val="00F95B69"/>
    <w:rsid w:val="00F9776C"/>
    <w:rsid w:val="00FA052D"/>
    <w:rsid w:val="00FA1EDE"/>
    <w:rsid w:val="00FA2D58"/>
    <w:rsid w:val="00FA3476"/>
    <w:rsid w:val="00FA3BB0"/>
    <w:rsid w:val="00FA661E"/>
    <w:rsid w:val="00FA6A8D"/>
    <w:rsid w:val="00FB407A"/>
    <w:rsid w:val="00FC3840"/>
    <w:rsid w:val="00FC3E6E"/>
    <w:rsid w:val="00FC516F"/>
    <w:rsid w:val="00FC6B92"/>
    <w:rsid w:val="00FF0035"/>
    <w:rsid w:val="00FF4A1D"/>
    <w:rsid w:val="00FF63CE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Frutiger LT Com 45 Light" w:eastAsia="Times New Roman" w:hAnsi="Frutiger LT Com 45 Light" w:cs="Times New Roman"/>
        <w:szCs w:val="24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C3C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52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C4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4AD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B0E01"/>
    <w:rPr>
      <w:rFonts w:ascii="Frutiger 45 Light" w:hAnsi="Frutiger 45 Light"/>
      <w:lang w:eastAsia="de-DE"/>
    </w:rPr>
  </w:style>
  <w:style w:type="character" w:styleId="Hervorhebung">
    <w:name w:val="Emphasis"/>
    <w:basedOn w:val="Absatz-Standardschriftart"/>
    <w:qFormat/>
    <w:rsid w:val="001B5424"/>
    <w:rPr>
      <w:i/>
      <w:iCs/>
    </w:rPr>
  </w:style>
  <w:style w:type="character" w:styleId="Fett">
    <w:name w:val="Strong"/>
    <w:aliases w:val="Vorname,Name"/>
    <w:qFormat/>
    <w:rsid w:val="00562C3C"/>
    <w:rPr>
      <w:rFonts w:ascii="Arial" w:hAnsi="Arial"/>
      <w:b w:val="0"/>
      <w:bCs/>
      <w:sz w:val="40"/>
    </w:rPr>
  </w:style>
  <w:style w:type="paragraph" w:styleId="Kopfzeile">
    <w:name w:val="header"/>
    <w:basedOn w:val="Standard"/>
    <w:link w:val="KopfzeileZchn"/>
    <w:unhideWhenUsed/>
    <w:rsid w:val="005D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033D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33D"/>
    <w:rPr>
      <w:rFonts w:ascii="Frutiger 45 Light" w:hAnsi="Frutiger 45 Light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6D88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67490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749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7490F"/>
    <w:rPr>
      <w:rFonts w:ascii="Arial" w:hAnsi="Arial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749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7490F"/>
    <w:rPr>
      <w:rFonts w:ascii="Arial" w:hAnsi="Arial"/>
      <w:b/>
      <w:bCs/>
      <w:szCs w:val="20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Frutiger LT Com 45 Light" w:eastAsia="Times New Roman" w:hAnsi="Frutiger LT Com 45 Light" w:cs="Times New Roman"/>
        <w:szCs w:val="24"/>
        <w:lang w:val="de-CH" w:eastAsia="de-CH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62C3C"/>
    <w:rPr>
      <w:rFonts w:ascii="Arial" w:hAnsi="Arial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5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D5285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CC4AD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C4ADA"/>
    <w:rPr>
      <w:rFonts w:ascii="Tahoma" w:hAnsi="Tahoma" w:cs="Tahoma"/>
      <w:sz w:val="16"/>
      <w:szCs w:val="16"/>
      <w:lang w:eastAsia="de-DE"/>
    </w:rPr>
  </w:style>
  <w:style w:type="paragraph" w:styleId="berarbeitung">
    <w:name w:val="Revision"/>
    <w:hidden/>
    <w:uiPriority w:val="99"/>
    <w:semiHidden/>
    <w:rsid w:val="000B0E01"/>
    <w:rPr>
      <w:rFonts w:ascii="Frutiger 45 Light" w:hAnsi="Frutiger 45 Light"/>
      <w:lang w:eastAsia="de-DE"/>
    </w:rPr>
  </w:style>
  <w:style w:type="character" w:styleId="Hervorhebung">
    <w:name w:val="Emphasis"/>
    <w:basedOn w:val="Absatz-Standardschriftart"/>
    <w:qFormat/>
    <w:rsid w:val="001B5424"/>
    <w:rPr>
      <w:i/>
      <w:iCs/>
    </w:rPr>
  </w:style>
  <w:style w:type="character" w:styleId="Fett">
    <w:name w:val="Strong"/>
    <w:aliases w:val="Vorname,Name"/>
    <w:qFormat/>
    <w:rsid w:val="00562C3C"/>
    <w:rPr>
      <w:rFonts w:ascii="Arial" w:hAnsi="Arial"/>
      <w:b w:val="0"/>
      <w:bCs/>
      <w:sz w:val="40"/>
    </w:rPr>
  </w:style>
  <w:style w:type="paragraph" w:styleId="Kopfzeile">
    <w:name w:val="header"/>
    <w:basedOn w:val="Standard"/>
    <w:link w:val="KopfzeileZchn"/>
    <w:unhideWhenUsed/>
    <w:rsid w:val="005D033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5D033D"/>
    <w:rPr>
      <w:rFonts w:ascii="Frutiger 45 Light" w:hAnsi="Frutiger 45 Light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D033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D033D"/>
    <w:rPr>
      <w:rFonts w:ascii="Frutiger 45 Light" w:hAnsi="Frutiger 45 Light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6D88"/>
    <w:rPr>
      <w:color w:val="808080"/>
    </w:rPr>
  </w:style>
  <w:style w:type="character" w:styleId="Kommentarzeichen">
    <w:name w:val="annotation reference"/>
    <w:basedOn w:val="Absatz-Standardschriftart"/>
    <w:semiHidden/>
    <w:unhideWhenUsed/>
    <w:rsid w:val="0067490F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7490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7490F"/>
    <w:rPr>
      <w:rFonts w:ascii="Arial" w:hAnsi="Arial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7490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7490F"/>
    <w:rPr>
      <w:rFonts w:ascii="Arial" w:hAnsi="Arial"/>
      <w:b/>
      <w:bCs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Benutzerdefiniert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40485-A7D4-49EB-A3A6-14EDAF48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2500</Words>
  <Characters>15752</Characters>
  <Application>Microsoft Office Word</Application>
  <DocSecurity>0</DocSecurity>
  <Lines>131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Hotel &amp; Gastro Union</Company>
  <LinksUpToDate>false</LinksUpToDate>
  <CharactersWithSpaces>18216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empfang@lindenbaum.ch</dc:creator>
  <cp:lastModifiedBy>Dragojevic Ivana</cp:lastModifiedBy>
  <cp:revision>6</cp:revision>
  <cp:lastPrinted>2017-07-24T11:36:00Z</cp:lastPrinted>
  <dcterms:created xsi:type="dcterms:W3CDTF">2017-08-14T08:03:00Z</dcterms:created>
  <dcterms:modified xsi:type="dcterms:W3CDTF">2017-11-08T14:11:00Z</dcterms:modified>
</cp:coreProperties>
</file>